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54" w:type="dxa"/>
        <w:tblLayout w:type="fixed"/>
        <w:tblLook w:val="04A0" w:firstRow="1" w:lastRow="0" w:firstColumn="1" w:lastColumn="0" w:noHBand="0" w:noVBand="1"/>
      </w:tblPr>
      <w:tblGrid>
        <w:gridCol w:w="1101"/>
        <w:gridCol w:w="671"/>
        <w:gridCol w:w="1738"/>
        <w:gridCol w:w="709"/>
        <w:gridCol w:w="945"/>
        <w:gridCol w:w="614"/>
        <w:gridCol w:w="331"/>
        <w:gridCol w:w="838"/>
        <w:gridCol w:w="107"/>
        <w:gridCol w:w="425"/>
        <w:gridCol w:w="975"/>
        <w:gridCol w:w="1400"/>
      </w:tblGrid>
      <w:tr w:rsidR="00662B4E" w:rsidRPr="007802C9" w:rsidTr="00BE46D2">
        <w:tc>
          <w:tcPr>
            <w:tcW w:w="9854" w:type="dxa"/>
            <w:gridSpan w:val="12"/>
            <w:tcBorders>
              <w:top w:val="nil"/>
              <w:left w:val="nil"/>
              <w:right w:val="nil"/>
            </w:tcBorders>
          </w:tcPr>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Әл-Фараби атындағы Қазақ ұлттық университеті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Шығыстану факультеті</w:t>
            </w:r>
          </w:p>
          <w:p w:rsidR="00662B4E" w:rsidRPr="00662B4E" w:rsidRDefault="00662B4E" w:rsidP="00662B4E">
            <w:pPr>
              <w:jc w:val="center"/>
              <w:rPr>
                <w:rFonts w:ascii="Times New Roman" w:hAnsi="Times New Roman" w:cs="Times New Roman"/>
                <w:b/>
                <w:lang w:val="kk-KZ" w:eastAsia="en-US"/>
              </w:rPr>
            </w:pPr>
            <w:r w:rsidRPr="00662B4E">
              <w:rPr>
                <w:rFonts w:ascii="Times New Roman" w:hAnsi="Times New Roman" w:cs="Times New Roman"/>
                <w:b/>
                <w:lang w:val="kk-KZ" w:eastAsia="en-US"/>
              </w:rPr>
              <w:t>Қытайтану кафедрасы</w:t>
            </w:r>
          </w:p>
          <w:p w:rsidR="00662B4E" w:rsidRPr="00662B4E" w:rsidRDefault="00662B4E" w:rsidP="00662B4E">
            <w:pPr>
              <w:autoSpaceDE w:val="0"/>
              <w:autoSpaceDN w:val="0"/>
              <w:adjustRightInd w:val="0"/>
              <w:jc w:val="center"/>
              <w:rPr>
                <w:rFonts w:ascii="Times New Roman" w:hAnsi="Times New Roman" w:cs="Times New Roman"/>
                <w:b/>
                <w:bCs/>
                <w:lang w:val="kk-KZ" w:eastAsia="en-US"/>
              </w:rPr>
            </w:pPr>
            <w:r w:rsidRPr="00662B4E">
              <w:rPr>
                <w:rFonts w:ascii="Times New Roman" w:hAnsi="Times New Roman" w:cs="Times New Roman"/>
                <w:b/>
                <w:bCs/>
                <w:lang w:val="kk-KZ" w:eastAsia="en-US"/>
              </w:rPr>
              <w:t>Силлабус</w:t>
            </w:r>
          </w:p>
          <w:p w:rsidR="00662B4E" w:rsidRPr="00662B4E" w:rsidRDefault="00662B4E" w:rsidP="00662B4E">
            <w:pPr>
              <w:ind w:firstLineChars="1450" w:firstLine="2911"/>
              <w:jc w:val="both"/>
              <w:rPr>
                <w:rFonts w:ascii="Times New Roman" w:hAnsi="Times New Roman" w:cs="Times New Roman"/>
                <w:b/>
                <w:bCs/>
                <w:lang w:val="kk-KZ" w:eastAsia="en-US"/>
              </w:rPr>
            </w:pPr>
            <w:r w:rsidRPr="00662B4E">
              <w:rPr>
                <w:rFonts w:ascii="Times New Roman" w:hAnsi="Times New Roman" w:cs="Times New Roman"/>
                <w:b/>
                <w:bCs/>
                <w:lang w:val="kk-KZ" w:eastAsia="en-US"/>
              </w:rPr>
              <w:t>Көктемгі семестр 2017-2018 оқу жылы</w:t>
            </w:r>
          </w:p>
          <w:p w:rsidR="00662B4E" w:rsidRPr="00662B4E" w:rsidRDefault="00662B4E" w:rsidP="00662B4E">
            <w:pPr>
              <w:autoSpaceDE w:val="0"/>
              <w:autoSpaceDN w:val="0"/>
              <w:adjustRightInd w:val="0"/>
              <w:jc w:val="center"/>
              <w:rPr>
                <w:rFonts w:ascii="Times New Roman" w:hAnsi="Times New Roman" w:cs="Times New Roman"/>
                <w:b/>
                <w:lang w:val="kk-KZ" w:eastAsia="en-US"/>
              </w:rPr>
            </w:pPr>
          </w:p>
        </w:tc>
      </w:tr>
      <w:tr w:rsidR="00662B4E" w:rsidRPr="00662B4E" w:rsidTr="00BE46D2">
        <w:trPr>
          <w:trHeight w:val="265"/>
        </w:trPr>
        <w:tc>
          <w:tcPr>
            <w:tcW w:w="1772"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Пәннің коды</w:t>
            </w:r>
          </w:p>
        </w:tc>
        <w:tc>
          <w:tcPr>
            <w:tcW w:w="1738" w:type="dxa"/>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Пәннің атауы </w:t>
            </w:r>
          </w:p>
        </w:tc>
        <w:tc>
          <w:tcPr>
            <w:tcW w:w="709" w:type="dxa"/>
            <w:vMerge w:val="restart"/>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Тип</w:t>
            </w:r>
          </w:p>
        </w:tc>
        <w:tc>
          <w:tcPr>
            <w:tcW w:w="2835" w:type="dxa"/>
            <w:gridSpan w:val="5"/>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Апта бойынша сағат саны</w:t>
            </w:r>
          </w:p>
        </w:tc>
        <w:tc>
          <w:tcPr>
            <w:tcW w:w="1400" w:type="dxa"/>
            <w:gridSpan w:val="2"/>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Кредит саны </w:t>
            </w:r>
          </w:p>
        </w:tc>
        <w:tc>
          <w:tcPr>
            <w:tcW w:w="1400" w:type="dxa"/>
            <w:vMerge w:val="restart"/>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ECTS</w:t>
            </w:r>
          </w:p>
        </w:tc>
      </w:tr>
      <w:tr w:rsidR="00662B4E" w:rsidRPr="00662B4E" w:rsidTr="00BE46D2">
        <w:trPr>
          <w:trHeight w:val="265"/>
        </w:trPr>
        <w:tc>
          <w:tcPr>
            <w:tcW w:w="1772"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738"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709"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945" w:type="dxa"/>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Дәріс</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eastAsia="en-US"/>
              </w:rPr>
            </w:pPr>
            <w:proofErr w:type="spellStart"/>
            <w:r w:rsidRPr="00662B4E">
              <w:rPr>
                <w:rFonts w:ascii="Times New Roman" w:hAnsi="Times New Roman" w:cs="Times New Roman"/>
                <w:b/>
                <w:lang w:eastAsia="en-US"/>
              </w:rPr>
              <w:t>Практ</w:t>
            </w:r>
            <w:proofErr w:type="spellEnd"/>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b/>
                <w:lang w:val="kk-KZ" w:eastAsia="en-US"/>
              </w:rPr>
            </w:pPr>
            <w:r w:rsidRPr="00662B4E">
              <w:rPr>
                <w:rFonts w:ascii="Times New Roman" w:hAnsi="Times New Roman" w:cs="Times New Roman"/>
                <w:b/>
                <w:lang w:val="kk-KZ" w:eastAsia="en-US"/>
              </w:rPr>
              <w:t>Зертханалық</w:t>
            </w:r>
          </w:p>
        </w:tc>
        <w:tc>
          <w:tcPr>
            <w:tcW w:w="1400" w:type="dxa"/>
            <w:gridSpan w:val="2"/>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c>
          <w:tcPr>
            <w:tcW w:w="1400" w:type="dxa"/>
            <w:vMerge/>
          </w:tcPr>
          <w:p w:rsidR="00662B4E" w:rsidRPr="00662B4E" w:rsidRDefault="00662B4E" w:rsidP="00662B4E">
            <w:pPr>
              <w:autoSpaceDE w:val="0"/>
              <w:autoSpaceDN w:val="0"/>
              <w:adjustRightInd w:val="0"/>
              <w:jc w:val="center"/>
              <w:rPr>
                <w:rFonts w:ascii="Times New Roman" w:hAnsi="Times New Roman" w:cs="Times New Roman"/>
                <w:b/>
                <w:lang w:eastAsia="en-US"/>
              </w:rPr>
            </w:pPr>
          </w:p>
        </w:tc>
      </w:tr>
      <w:tr w:rsidR="00662B4E" w:rsidRPr="00662B4E" w:rsidTr="00BE46D2">
        <w:tc>
          <w:tcPr>
            <w:tcW w:w="1772" w:type="dxa"/>
            <w:gridSpan w:val="2"/>
          </w:tcPr>
          <w:p w:rsidR="00662B4E" w:rsidRPr="00662B4E" w:rsidRDefault="007107BF" w:rsidP="007107BF">
            <w:pPr>
              <w:autoSpaceDE w:val="0"/>
              <w:autoSpaceDN w:val="0"/>
              <w:adjustRightInd w:val="0"/>
              <w:rPr>
                <w:rFonts w:ascii="Times New Roman" w:hAnsi="Times New Roman" w:cs="Times New Roman"/>
                <w:b/>
                <w:lang w:val="kk-KZ" w:eastAsia="en-US"/>
              </w:rPr>
            </w:pPr>
            <w:r w:rsidRPr="007107BF">
              <w:rPr>
                <w:rFonts w:ascii="Times New Roman" w:eastAsia="SimSun" w:hAnsi="Times New Roman" w:cs="Times New Roman"/>
                <w:b/>
                <w:bCs/>
                <w:lang w:val="en-US" w:eastAsia="en-US"/>
              </w:rPr>
              <w:t>BIYa1204</w:t>
            </w:r>
          </w:p>
        </w:tc>
        <w:tc>
          <w:tcPr>
            <w:tcW w:w="1738" w:type="dxa"/>
          </w:tcPr>
          <w:p w:rsidR="00662B4E" w:rsidRPr="00662B4E" w:rsidRDefault="007107BF" w:rsidP="00662B4E">
            <w:pPr>
              <w:autoSpaceDE w:val="0"/>
              <w:autoSpaceDN w:val="0"/>
              <w:adjustRightInd w:val="0"/>
              <w:rPr>
                <w:rFonts w:ascii="Times New Roman" w:hAnsi="Times New Roman" w:cs="Times New Roman"/>
                <w:lang w:eastAsia="en-US"/>
              </w:rPr>
            </w:pPr>
            <w:r>
              <w:rPr>
                <w:rFonts w:ascii="Times New Roman" w:hAnsi="Times New Roman" w:cs="Times New Roman"/>
                <w:sz w:val="24"/>
                <w:szCs w:val="24"/>
                <w:lang w:val="kk-KZ"/>
              </w:rPr>
              <w:t>Базалық шетел тілі</w:t>
            </w:r>
          </w:p>
        </w:tc>
        <w:tc>
          <w:tcPr>
            <w:tcW w:w="709" w:type="dxa"/>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M</w:t>
            </w:r>
            <w:r w:rsidRPr="00662B4E">
              <w:rPr>
                <w:rFonts w:ascii="Times New Roman" w:hAnsi="Times New Roman" w:cs="Times New Roman"/>
                <w:lang w:val="kk-KZ" w:eastAsia="en-US"/>
              </w:rPr>
              <w:t xml:space="preserve">К </w:t>
            </w:r>
          </w:p>
        </w:tc>
        <w:tc>
          <w:tcPr>
            <w:tcW w:w="945" w:type="dxa"/>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945" w:type="dxa"/>
            <w:gridSpan w:val="2"/>
          </w:tcPr>
          <w:p w:rsidR="00662B4E" w:rsidRPr="007107BF" w:rsidRDefault="007107BF"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2</w:t>
            </w:r>
          </w:p>
        </w:tc>
        <w:tc>
          <w:tcPr>
            <w:tcW w:w="94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r w:rsidRPr="00662B4E">
              <w:rPr>
                <w:rFonts w:ascii="Times New Roman" w:hAnsi="Times New Roman" w:cs="Times New Roman"/>
                <w:lang w:val="en-US" w:eastAsia="en-US"/>
              </w:rPr>
              <w:t>0</w:t>
            </w:r>
          </w:p>
        </w:tc>
        <w:tc>
          <w:tcPr>
            <w:tcW w:w="1400" w:type="dxa"/>
            <w:gridSpan w:val="2"/>
          </w:tcPr>
          <w:p w:rsidR="00662B4E" w:rsidRPr="007107BF" w:rsidRDefault="007107BF"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2</w:t>
            </w:r>
          </w:p>
        </w:tc>
        <w:tc>
          <w:tcPr>
            <w:tcW w:w="1400" w:type="dxa"/>
          </w:tcPr>
          <w:p w:rsidR="00662B4E" w:rsidRPr="007107BF" w:rsidRDefault="007107BF" w:rsidP="00662B4E">
            <w:pPr>
              <w:autoSpaceDE w:val="0"/>
              <w:autoSpaceDN w:val="0"/>
              <w:adjustRightInd w:val="0"/>
              <w:jc w:val="center"/>
              <w:rPr>
                <w:rFonts w:ascii="Times New Roman" w:eastAsiaTheme="minorEastAsia" w:hAnsi="Times New Roman" w:cs="Times New Roman"/>
                <w:lang w:val="kk-KZ"/>
              </w:rPr>
            </w:pPr>
            <w:r>
              <w:rPr>
                <w:rFonts w:ascii="Times New Roman" w:eastAsiaTheme="minorEastAsia" w:hAnsi="Times New Roman" w:cs="Times New Roman" w:hint="eastAsia"/>
                <w:lang w:val="kk-KZ"/>
              </w:rPr>
              <w:t>3</w:t>
            </w: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val="kk-KZ" w:eastAsia="en-US"/>
              </w:rPr>
              <w:t xml:space="preserve">Дәріскер </w:t>
            </w:r>
          </w:p>
        </w:tc>
        <w:tc>
          <w:tcPr>
            <w:tcW w:w="4006" w:type="dxa"/>
            <w:gridSpan w:val="4"/>
          </w:tcPr>
          <w:p w:rsidR="00662B4E" w:rsidRPr="00662B4E" w:rsidRDefault="00662B4E" w:rsidP="00662B4E">
            <w:pPr>
              <w:autoSpaceDE w:val="0"/>
              <w:autoSpaceDN w:val="0"/>
              <w:adjustRightInd w:val="0"/>
              <w:rPr>
                <w:rFonts w:ascii="Times New Roman" w:hAnsi="Times New Roman" w:cs="Times New Roman"/>
                <w:lang w:val="kk-KZ" w:eastAsia="en-US"/>
              </w:rPr>
            </w:pPr>
            <w:r w:rsidRPr="00662B4E">
              <w:rPr>
                <w:rFonts w:ascii="Times New Roman" w:hAnsi="Times New Roman" w:cs="Times New Roman"/>
                <w:lang w:val="kk-KZ" w:eastAsia="en-US"/>
              </w:rPr>
              <w:t>оқытушы       Маулит Б.</w:t>
            </w:r>
          </w:p>
        </w:tc>
        <w:tc>
          <w:tcPr>
            <w:tcW w:w="1701" w:type="dxa"/>
            <w:gridSpan w:val="4"/>
            <w:vMerge w:val="restart"/>
          </w:tcPr>
          <w:p w:rsidR="00662B4E" w:rsidRPr="00662B4E" w:rsidRDefault="00662B4E" w:rsidP="00662B4E">
            <w:pPr>
              <w:autoSpaceDE w:val="0"/>
              <w:autoSpaceDN w:val="0"/>
              <w:adjustRightInd w:val="0"/>
              <w:rPr>
                <w:rFonts w:ascii="Times New Roman" w:hAnsi="Times New Roman" w:cs="Times New Roman"/>
                <w:b/>
                <w:lang w:val="kk-KZ" w:eastAsia="en-US"/>
              </w:rPr>
            </w:pPr>
            <w:r w:rsidRPr="00662B4E">
              <w:rPr>
                <w:rFonts w:ascii="Times New Roman" w:hAnsi="Times New Roman" w:cs="Times New Roman"/>
                <w:b/>
                <w:lang w:eastAsia="en-US"/>
              </w:rPr>
              <w:t>Офис-</w:t>
            </w:r>
            <w:r w:rsidRPr="00662B4E">
              <w:rPr>
                <w:rFonts w:ascii="Times New Roman" w:hAnsi="Times New Roman" w:cs="Times New Roman"/>
                <w:b/>
                <w:lang w:val="kk-KZ" w:eastAsia="en-US"/>
              </w:rPr>
              <w:t>сағаты</w:t>
            </w:r>
          </w:p>
        </w:tc>
        <w:tc>
          <w:tcPr>
            <w:tcW w:w="2375" w:type="dxa"/>
            <w:gridSpan w:val="2"/>
            <w:vMerge w:val="restart"/>
          </w:tcPr>
          <w:p w:rsidR="00662B4E" w:rsidRPr="00662B4E" w:rsidRDefault="00662B4E" w:rsidP="00662B4E">
            <w:pPr>
              <w:autoSpaceDE w:val="0"/>
              <w:autoSpaceDN w:val="0"/>
              <w:adjustRightInd w:val="0"/>
              <w:jc w:val="both"/>
              <w:rPr>
                <w:rFonts w:ascii="Times New Roman" w:hAnsi="Times New Roman" w:cs="Times New Roman"/>
                <w:lang w:val="kk-KZ"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en-US" w:eastAsia="en-US"/>
              </w:rPr>
            </w:pPr>
            <w:r w:rsidRPr="00662B4E">
              <w:rPr>
                <w:rFonts w:ascii="Times New Roman" w:hAnsi="Times New Roman" w:cs="Times New Roman"/>
                <w:b/>
                <w:lang w:val="en-US" w:eastAsia="en-US"/>
              </w:rPr>
              <w:t>e-mail</w:t>
            </w:r>
          </w:p>
        </w:tc>
        <w:tc>
          <w:tcPr>
            <w:tcW w:w="4006" w:type="dxa"/>
            <w:gridSpan w:val="4"/>
          </w:tcPr>
          <w:p w:rsidR="00662B4E" w:rsidRPr="00662B4E" w:rsidRDefault="00662B4E" w:rsidP="00662B4E">
            <w:pPr>
              <w:autoSpaceDE w:val="0"/>
              <w:autoSpaceDN w:val="0"/>
              <w:adjustRightInd w:val="0"/>
              <w:jc w:val="center"/>
              <w:rPr>
                <w:rFonts w:ascii="Times New Roman" w:eastAsia="SimSun" w:hAnsi="Times New Roman" w:cs="Times New Roman"/>
                <w:lang w:val="en-US"/>
              </w:rPr>
            </w:pPr>
            <w:r w:rsidRPr="00662B4E">
              <w:rPr>
                <w:rFonts w:ascii="Times New Roman" w:eastAsia="SimSun" w:hAnsi="Times New Roman" w:cs="Times New Roman"/>
                <w:lang w:val="en-US"/>
              </w:rPr>
              <w:t>Bakitnur76@gmail.com</w:t>
            </w:r>
          </w:p>
        </w:tc>
        <w:tc>
          <w:tcPr>
            <w:tcW w:w="1701" w:type="dxa"/>
            <w:gridSpan w:val="4"/>
            <w:vMerge/>
          </w:tcPr>
          <w:p w:rsidR="00662B4E" w:rsidRPr="00662B4E" w:rsidRDefault="00662B4E" w:rsidP="00662B4E">
            <w:pPr>
              <w:autoSpaceDE w:val="0"/>
              <w:autoSpaceDN w:val="0"/>
              <w:adjustRightInd w:val="0"/>
              <w:rPr>
                <w:rFonts w:ascii="Times New Roman" w:hAnsi="Times New Roman" w:cs="Times New Roman"/>
                <w:b/>
                <w:lang w:eastAsia="en-US"/>
              </w:rPr>
            </w:pPr>
          </w:p>
        </w:tc>
        <w:tc>
          <w:tcPr>
            <w:tcW w:w="2375" w:type="dxa"/>
            <w:gridSpan w:val="2"/>
            <w:vMerge/>
          </w:tcPr>
          <w:p w:rsidR="00662B4E" w:rsidRPr="00662B4E" w:rsidRDefault="00662B4E" w:rsidP="00662B4E">
            <w:pPr>
              <w:autoSpaceDE w:val="0"/>
              <w:autoSpaceDN w:val="0"/>
              <w:adjustRightInd w:val="0"/>
              <w:jc w:val="center"/>
              <w:rPr>
                <w:rFonts w:ascii="Times New Roman" w:hAnsi="Times New Roman" w:cs="Times New Roman"/>
                <w:lang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Телефон</w:t>
            </w:r>
            <w:r w:rsidRPr="00662B4E">
              <w:rPr>
                <w:rFonts w:ascii="Times New Roman" w:hAnsi="Times New Roman" w:cs="Times New Roman"/>
                <w:b/>
                <w:lang w:val="kk-KZ" w:eastAsia="en-US"/>
              </w:rPr>
              <w:t>дары</w:t>
            </w:r>
          </w:p>
        </w:tc>
        <w:tc>
          <w:tcPr>
            <w:tcW w:w="4006" w:type="dxa"/>
            <w:gridSpan w:val="4"/>
          </w:tcPr>
          <w:p w:rsidR="00662B4E" w:rsidRPr="00662B4E" w:rsidRDefault="00662B4E" w:rsidP="00662B4E">
            <w:pPr>
              <w:autoSpaceDE w:val="0"/>
              <w:autoSpaceDN w:val="0"/>
              <w:adjustRightInd w:val="0"/>
              <w:jc w:val="center"/>
              <w:rPr>
                <w:rFonts w:ascii="Times New Roman" w:hAnsi="Times New Roman" w:cs="Times New Roman"/>
                <w:lang w:val="kk-KZ" w:eastAsia="en-US"/>
              </w:rPr>
            </w:pPr>
            <w:r w:rsidRPr="00662B4E">
              <w:rPr>
                <w:rFonts w:ascii="Times New Roman" w:hAnsi="Times New Roman" w:cs="Times New Roman"/>
                <w:lang w:val="en-US" w:eastAsia="en-US"/>
              </w:rPr>
              <w:t>870</w:t>
            </w:r>
            <w:r w:rsidRPr="00662B4E">
              <w:rPr>
                <w:rFonts w:ascii="Times New Roman" w:hAnsi="Times New Roman" w:cs="Times New Roman"/>
                <w:lang w:val="kk-KZ" w:eastAsia="en-US"/>
              </w:rPr>
              <w:t>2 555 30 82</w:t>
            </w:r>
          </w:p>
        </w:tc>
        <w:tc>
          <w:tcPr>
            <w:tcW w:w="1701" w:type="dxa"/>
            <w:gridSpan w:val="4"/>
          </w:tcPr>
          <w:p w:rsidR="00662B4E" w:rsidRPr="00662B4E" w:rsidRDefault="00662B4E" w:rsidP="00662B4E">
            <w:pPr>
              <w:autoSpaceDE w:val="0"/>
              <w:autoSpaceDN w:val="0"/>
              <w:adjustRightInd w:val="0"/>
              <w:rPr>
                <w:rFonts w:ascii="Times New Roman" w:hAnsi="Times New Roman" w:cs="Times New Roman"/>
                <w:b/>
                <w:lang w:eastAsia="en-US"/>
              </w:rPr>
            </w:pPr>
            <w:r w:rsidRPr="00662B4E">
              <w:rPr>
                <w:rFonts w:ascii="Times New Roman" w:hAnsi="Times New Roman" w:cs="Times New Roman"/>
                <w:b/>
                <w:lang w:eastAsia="en-US"/>
              </w:rPr>
              <w:t xml:space="preserve">Аудитория </w:t>
            </w:r>
          </w:p>
        </w:tc>
        <w:tc>
          <w:tcPr>
            <w:tcW w:w="2375" w:type="dxa"/>
            <w:gridSpan w:val="2"/>
          </w:tcPr>
          <w:p w:rsidR="00662B4E" w:rsidRPr="00662B4E" w:rsidRDefault="00662B4E" w:rsidP="00662B4E">
            <w:pPr>
              <w:autoSpaceDE w:val="0"/>
              <w:autoSpaceDN w:val="0"/>
              <w:adjustRightInd w:val="0"/>
              <w:jc w:val="center"/>
              <w:rPr>
                <w:rFonts w:ascii="Times New Roman" w:hAnsi="Times New Roman" w:cs="Times New Roman"/>
                <w:lang w:val="en-US" w:eastAsia="en-US"/>
              </w:rPr>
            </w:pPr>
          </w:p>
        </w:tc>
      </w:tr>
      <w:tr w:rsidR="00662B4E" w:rsidRPr="007802C9"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t>Курстың академиялық презентациясы</w:t>
            </w: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autoSpaceDE w:val="0"/>
              <w:autoSpaceDN w:val="0"/>
              <w:adjustRightInd w:val="0"/>
              <w:rPr>
                <w:rFonts w:ascii="Times New Roman" w:hAnsi="Times New Roman" w:cs="Times New Roman"/>
                <w:b/>
                <w:lang w:val="kk-KZ" w:eastAsia="en-US"/>
              </w:rPr>
            </w:pPr>
          </w:p>
          <w:p w:rsidR="00662B4E" w:rsidRPr="00662B4E" w:rsidRDefault="00662B4E" w:rsidP="00662B4E">
            <w:pPr>
              <w:rPr>
                <w:rFonts w:ascii="Times New Roman" w:hAnsi="Times New Roman" w:cs="Times New Roman"/>
                <w:b/>
                <w:lang w:val="kk-KZ" w:eastAsia="en-US"/>
              </w:rPr>
            </w:pPr>
          </w:p>
        </w:tc>
        <w:tc>
          <w:tcPr>
            <w:tcW w:w="8082" w:type="dxa"/>
            <w:gridSpan w:val="10"/>
          </w:tcPr>
          <w:p w:rsidR="007107BF" w:rsidRPr="007107BF" w:rsidRDefault="00662B4E" w:rsidP="007107BF">
            <w:pPr>
              <w:jc w:val="both"/>
              <w:rPr>
                <w:rFonts w:ascii="Times New Roman" w:eastAsia="Times New Roman" w:hAnsi="Times New Roman" w:cs="Times New Roman"/>
                <w:color w:val="000000"/>
                <w:shd w:val="clear" w:color="auto" w:fill="FFFFFF"/>
                <w:lang w:val="kk-KZ"/>
              </w:rPr>
            </w:pPr>
            <w:r w:rsidRPr="00662B4E">
              <w:rPr>
                <w:rFonts w:ascii="Times New Roman" w:hAnsi="Times New Roman" w:cs="Times New Roman"/>
                <w:b/>
                <w:bCs/>
                <w:lang w:val="kk-KZ" w:eastAsia="en-US"/>
              </w:rPr>
              <w:t>Оқу курсының типі</w:t>
            </w:r>
            <w:r w:rsidR="007107BF">
              <w:rPr>
                <w:rFonts w:ascii="Times New Roman" w:eastAsiaTheme="minorEastAsia" w:hAnsi="Times New Roman" w:cs="Times New Roman" w:hint="eastAsia"/>
                <w:b/>
                <w:bCs/>
                <w:lang w:val="kk-KZ"/>
              </w:rPr>
              <w:t xml:space="preserve"> </w:t>
            </w:r>
            <w:r w:rsidR="007107BF">
              <w:rPr>
                <w:rFonts w:ascii="Times New Roman" w:eastAsiaTheme="minorEastAsia" w:hAnsi="Times New Roman" w:cs="Times New Roman" w:hint="eastAsia"/>
                <w:b/>
                <w:bCs/>
                <w:lang w:val="kk-KZ"/>
              </w:rPr>
              <w:t>：</w:t>
            </w:r>
            <w:r w:rsidR="007107BF" w:rsidRPr="007107BF">
              <w:rPr>
                <w:rFonts w:ascii="Times New Roman" w:eastAsia="Times New Roman" w:hAnsi="Times New Roman" w:cs="Times New Roman"/>
                <w:color w:val="000000"/>
                <w:shd w:val="clear" w:color="auto" w:fill="FFFFFF"/>
                <w:lang w:val="kk-KZ"/>
              </w:rPr>
              <w:t xml:space="preserve">Бұл оқу бағдарламасы «Қазақстан Республикасының жоғарғы білім берудің мемелекеттік үлгісінің» құрама бөлігі ретінде, </w:t>
            </w:r>
            <w:r w:rsidR="007107BF" w:rsidRPr="007107BF">
              <w:rPr>
                <w:rFonts w:ascii="Times New Roman" w:hAnsi="Times New Roman" w:cs="Times New Roman"/>
                <w:lang w:val="kk-KZ"/>
              </w:rPr>
              <w:t>Базалық шетел тілі</w:t>
            </w:r>
            <w:r w:rsidR="007107BF" w:rsidRPr="007107BF">
              <w:rPr>
                <w:rFonts w:eastAsiaTheme="minorEastAsia" w:hint="eastAsia"/>
                <w:lang w:val="kk-KZ"/>
              </w:rPr>
              <w:t xml:space="preserve"> </w:t>
            </w:r>
            <w:r w:rsidR="007107BF" w:rsidRPr="007107BF">
              <w:rPr>
                <w:rFonts w:ascii="Times New Roman" w:eastAsia="Times New Roman" w:hAnsi="Times New Roman" w:cs="Times New Roman"/>
                <w:color w:val="000000"/>
                <w:shd w:val="clear" w:color="auto" w:fill="FFFFFF"/>
                <w:lang w:val="kk-KZ"/>
              </w:rPr>
              <w:t>бойынша қарастырылған барлық бағыттар мен мамандықтар бойынша дайындауға арналған.</w:t>
            </w:r>
          </w:p>
          <w:p w:rsidR="00662B4E" w:rsidRPr="007107BF" w:rsidRDefault="00662B4E" w:rsidP="00662B4E">
            <w:pPr>
              <w:jc w:val="both"/>
              <w:rPr>
                <w:rFonts w:ascii="Times New Roman" w:hAnsi="Times New Roman" w:cs="Times New Roman"/>
                <w:bCs/>
                <w:lang w:val="kk-KZ" w:eastAsia="en-US"/>
              </w:rPr>
            </w:pP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Курстың мақсаты:  </w:t>
            </w:r>
            <w:r w:rsidRPr="00662B4E">
              <w:rPr>
                <w:rFonts w:ascii="Times New Roman" w:hAnsi="Times New Roman" w:cs="Times New Roman"/>
                <w:lang w:val="kk-KZ" w:eastAsia="en-US"/>
              </w:rPr>
              <w:t>Қ</w:t>
            </w:r>
            <w:r w:rsidRPr="00662B4E">
              <w:rPr>
                <w:rFonts w:ascii="Times New Roman" w:eastAsia="PMingLiU" w:hAnsi="Times New Roman" w:cs="Times New Roman"/>
                <w:lang w:val="kk-KZ" w:eastAsia="zh-HK"/>
              </w:rPr>
              <w:t>ыта</w:t>
            </w:r>
            <w:r w:rsidR="007107BF">
              <w:rPr>
                <w:rFonts w:ascii="Times New Roman" w:eastAsia="PMingLiU" w:hAnsi="Times New Roman" w:cs="Times New Roman"/>
                <w:lang w:val="kk-KZ" w:eastAsia="zh-HK"/>
              </w:rPr>
              <w:t xml:space="preserve">й тілндегі </w:t>
            </w:r>
            <w:r w:rsidRPr="00662B4E">
              <w:rPr>
                <w:rFonts w:ascii="Times New Roman" w:eastAsia="PMingLiU" w:hAnsi="Times New Roman" w:cs="Times New Roman"/>
                <w:lang w:val="kk-KZ" w:eastAsia="zh-HK"/>
              </w:rPr>
              <w:t>мәтіндерін жазбаш</w:t>
            </w:r>
            <w:r w:rsidR="007107BF">
              <w:rPr>
                <w:rFonts w:ascii="Times New Roman" w:eastAsia="PMingLiU" w:hAnsi="Times New Roman" w:cs="Times New Roman"/>
                <w:lang w:val="kk-KZ" w:eastAsia="zh-HK"/>
              </w:rPr>
              <w:t xml:space="preserve">а және ауызша </w:t>
            </w:r>
            <w:r w:rsidR="007107BF">
              <w:rPr>
                <w:rFonts w:ascii="Times New Roman" w:eastAsiaTheme="minorEastAsia" w:hAnsi="Times New Roman" w:cs="Times New Roman" w:hint="eastAsia"/>
                <w:lang w:val="kk-KZ"/>
              </w:rPr>
              <w:t xml:space="preserve"> </w:t>
            </w:r>
            <w:r w:rsidR="007107BF">
              <w:rPr>
                <w:rFonts w:ascii="Times New Roman" w:eastAsiaTheme="minorEastAsia" w:hAnsi="Times New Roman" w:cs="Times New Roman"/>
                <w:lang w:val="kk-KZ"/>
              </w:rPr>
              <w:t>толық игеріу</w:t>
            </w:r>
            <w:r w:rsidRPr="00662B4E">
              <w:rPr>
                <w:rFonts w:ascii="Times New Roman" w:eastAsia="PMingLiU" w:hAnsi="Times New Roman" w:cs="Times New Roman"/>
                <w:lang w:val="kk-KZ" w:eastAsia="zh-HK"/>
              </w:rPr>
              <w:t xml:space="preserve">, </w:t>
            </w:r>
            <w:r w:rsidR="00C16A71" w:rsidRPr="00C16A71">
              <w:rPr>
                <w:rFonts w:ascii="Times New Roman" w:hAnsi="Times New Roman" w:cs="Times New Roman"/>
                <w:lang w:val="kk-KZ" w:eastAsia="en-US"/>
              </w:rPr>
              <w:t>Қытай</w:t>
            </w:r>
            <w:r w:rsidR="00C16A71">
              <w:rPr>
                <w:rFonts w:ascii="Times New Roman" w:hAnsi="Times New Roman" w:cs="Times New Roman"/>
                <w:lang w:val="kk-KZ" w:eastAsia="en-US"/>
              </w:rPr>
              <w:t xml:space="preserve"> тілнде </w:t>
            </w:r>
            <w:r w:rsidRPr="00662B4E">
              <w:rPr>
                <w:rFonts w:ascii="Times New Roman" w:hAnsi="Times New Roman" w:cs="Times New Roman"/>
                <w:lang w:val="kk-KZ" w:eastAsia="en-US"/>
              </w:rPr>
              <w:t xml:space="preserve">кезігетін алуан түрлі мәселелерге жан-жақты талдау жасап, дұрыс </w:t>
            </w:r>
            <w:r w:rsidR="00C16A71">
              <w:rPr>
                <w:rFonts w:ascii="Times New Roman" w:hAnsi="Times New Roman" w:cs="Times New Roman"/>
                <w:lang w:val="kk-KZ" w:eastAsia="en-US"/>
              </w:rPr>
              <w:t>сөйлеу ,оқыу,жазыу,</w:t>
            </w:r>
            <w:r w:rsidRPr="00662B4E">
              <w:rPr>
                <w:rFonts w:ascii="Times New Roman" w:hAnsi="Times New Roman" w:cs="Times New Roman"/>
                <w:lang w:val="kk-KZ" w:eastAsia="en-US"/>
              </w:rPr>
              <w:t>тәсілін қарастыру.</w:t>
            </w: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Когнитивті: </w:t>
            </w:r>
            <w:r w:rsidR="00C16A71" w:rsidRPr="00662B4E">
              <w:rPr>
                <w:rFonts w:ascii="Times New Roman" w:hAnsi="Times New Roman" w:cs="Times New Roman"/>
                <w:lang w:val="kk-KZ" w:eastAsia="en-US"/>
              </w:rPr>
              <w:t>Қ</w:t>
            </w:r>
            <w:r w:rsidR="00C16A71" w:rsidRPr="00662B4E">
              <w:rPr>
                <w:rFonts w:ascii="Times New Roman" w:eastAsia="PMingLiU" w:hAnsi="Times New Roman" w:cs="Times New Roman"/>
                <w:lang w:val="kk-KZ" w:eastAsia="zh-HK"/>
              </w:rPr>
              <w:t>ыта</w:t>
            </w:r>
            <w:r w:rsidR="00C16A71">
              <w:rPr>
                <w:rFonts w:ascii="Times New Roman" w:eastAsia="PMingLiU" w:hAnsi="Times New Roman" w:cs="Times New Roman"/>
                <w:lang w:val="kk-KZ" w:eastAsia="zh-HK"/>
              </w:rPr>
              <w:t xml:space="preserve">й тілндегі </w:t>
            </w:r>
            <w:r w:rsidR="00C16A71">
              <w:rPr>
                <w:rFonts w:ascii="Times New Roman" w:hAnsi="Times New Roman" w:cs="Times New Roman"/>
                <w:bCs/>
                <w:lang w:val="kk-KZ" w:eastAsia="en-US"/>
              </w:rPr>
              <w:t>а</w:t>
            </w:r>
            <w:r w:rsidRPr="00662B4E">
              <w:rPr>
                <w:rFonts w:ascii="Times New Roman" w:hAnsi="Times New Roman" w:cs="Times New Roman"/>
                <w:bCs/>
                <w:lang w:val="kk-KZ" w:eastAsia="en-US"/>
              </w:rPr>
              <w:t>уыз екі тілмен жазба тілдің айырмашылығын түсініп,</w:t>
            </w:r>
            <w:r w:rsidRPr="00662B4E">
              <w:rPr>
                <w:rFonts w:ascii="Times New Roman" w:hAnsi="Times New Roman" w:cs="Times New Roman"/>
                <w:lang w:val="kk-KZ" w:eastAsia="en-US"/>
              </w:rPr>
              <w:t xml:space="preserve"> </w:t>
            </w:r>
            <w:r w:rsidR="00C16A71" w:rsidRPr="00662B4E">
              <w:rPr>
                <w:rFonts w:ascii="Times New Roman" w:hAnsi="Times New Roman" w:cs="Times New Roman"/>
                <w:lang w:val="kk-KZ" w:eastAsia="en-US"/>
              </w:rPr>
              <w:t>Қ</w:t>
            </w:r>
            <w:r w:rsidR="00C16A71" w:rsidRPr="00662B4E">
              <w:rPr>
                <w:rFonts w:ascii="Times New Roman" w:eastAsia="PMingLiU" w:hAnsi="Times New Roman" w:cs="Times New Roman"/>
                <w:lang w:val="kk-KZ" w:eastAsia="zh-HK"/>
              </w:rPr>
              <w:t>ыта</w:t>
            </w:r>
            <w:r w:rsidR="00C16A71">
              <w:rPr>
                <w:rFonts w:ascii="Times New Roman" w:eastAsia="PMingLiU" w:hAnsi="Times New Roman" w:cs="Times New Roman"/>
                <w:lang w:val="kk-KZ" w:eastAsia="zh-HK"/>
              </w:rPr>
              <w:t xml:space="preserve">й тілнде </w:t>
            </w:r>
            <w:r w:rsidRPr="00662B4E">
              <w:rPr>
                <w:rFonts w:ascii="Times New Roman" w:hAnsi="Times New Roman" w:cs="Times New Roman"/>
                <w:lang w:val="kk-KZ" w:eastAsia="en-US"/>
              </w:rPr>
              <w:t>кездесетін кейбір ерекше  құрылымдар мен сөз т</w:t>
            </w:r>
            <w:r w:rsidR="00C16A71">
              <w:rPr>
                <w:rFonts w:ascii="Times New Roman" w:hAnsi="Times New Roman" w:cs="Times New Roman"/>
                <w:lang w:val="kk-KZ" w:eastAsia="en-US"/>
              </w:rPr>
              <w:t xml:space="preserve">іркестерін түсініп, </w:t>
            </w:r>
            <w:r w:rsidRPr="00662B4E">
              <w:rPr>
                <w:rFonts w:ascii="Times New Roman" w:hAnsi="Times New Roman" w:cs="Times New Roman"/>
                <w:lang w:val="kk-KZ" w:eastAsia="en-US"/>
              </w:rPr>
              <w:t>баулу.</w:t>
            </w: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Функционалдық: </w:t>
            </w:r>
            <w:r w:rsidRPr="00662B4E">
              <w:rPr>
                <w:rFonts w:ascii="Times New Roman" w:hAnsi="Times New Roman" w:cs="Times New Roman"/>
                <w:lang w:val="kk-KZ" w:eastAsia="en-US"/>
              </w:rPr>
              <w:t>Тілдік заңдылықтарды, логикалық сөйлеу заңдылығын меңгеру. Жәй грамматикалық заңдылықтар мен жиі қолданыстағы сөйлем формаларын білу. Көмекші сөз таптарының қолдану ерекшелігін білу.</w:t>
            </w:r>
          </w:p>
          <w:p w:rsidR="007802C9" w:rsidRPr="007802C9" w:rsidRDefault="00662B4E" w:rsidP="007802C9">
            <w:pPr>
              <w:jc w:val="both"/>
              <w:rPr>
                <w:rFonts w:ascii="Times New Roman" w:hAnsi="Times New Roman" w:cs="Times New Roman"/>
                <w:lang w:val="kk-KZ"/>
              </w:rPr>
            </w:pPr>
            <w:r w:rsidRPr="00662B4E">
              <w:rPr>
                <w:rFonts w:ascii="Times New Roman" w:hAnsi="Times New Roman" w:cs="Times New Roman"/>
                <w:b/>
                <w:lang w:val="kk-KZ" w:eastAsia="en-US"/>
              </w:rPr>
              <w:t>Жүйелік:</w:t>
            </w:r>
            <w:r w:rsidR="007802C9" w:rsidRPr="007802C9">
              <w:rPr>
                <w:rFonts w:ascii="Times New Roman" w:hAnsi="Times New Roman" w:cs="Times New Roman"/>
                <w:lang w:val="kk-KZ" w:eastAsia="en-US"/>
              </w:rPr>
              <w:t>Қ</w:t>
            </w:r>
            <w:r w:rsidR="007802C9" w:rsidRPr="007802C9">
              <w:rPr>
                <w:rFonts w:ascii="Times New Roman" w:hAnsi="Times New Roman" w:cs="Times New Roman"/>
                <w:lang w:val="kk-KZ"/>
              </w:rPr>
              <w:t>ытай тілінде тон, дыбыстар, иероглифтердің құрылымын меңгеру арқылы, мәтіндерге  талдау жасау. Қытай тілінің ерекшеліктеріне сай салыстыра зерттеп, оларды талқылау, жоспарлау және жүйелеу.</w:t>
            </w:r>
          </w:p>
          <w:p w:rsidR="00662B4E" w:rsidRPr="007802C9" w:rsidRDefault="00662B4E" w:rsidP="00662B4E">
            <w:pPr>
              <w:jc w:val="both"/>
              <w:rPr>
                <w:rFonts w:ascii="Times New Roman" w:hAnsi="Times New Roman" w:cs="Times New Roman"/>
                <w:lang w:val="kk-KZ" w:eastAsia="en-US"/>
              </w:rPr>
            </w:pPr>
            <w:r w:rsidRPr="007802C9">
              <w:rPr>
                <w:rFonts w:ascii="Times New Roman" w:hAnsi="Times New Roman" w:cs="Times New Roman"/>
                <w:lang w:val="kk-KZ" w:eastAsia="en-US"/>
              </w:rPr>
              <w:t xml:space="preserve">. </w:t>
            </w:r>
          </w:p>
          <w:p w:rsidR="00662B4E" w:rsidRPr="00662B4E" w:rsidRDefault="00662B4E" w:rsidP="00662B4E">
            <w:pPr>
              <w:jc w:val="both"/>
              <w:rPr>
                <w:rFonts w:ascii="Times New Roman" w:hAnsi="Times New Roman" w:cs="Times New Roman"/>
                <w:b/>
                <w:lang w:val="kk-KZ" w:eastAsia="en-US"/>
              </w:rPr>
            </w:pPr>
            <w:r w:rsidRPr="00662B4E">
              <w:rPr>
                <w:rFonts w:ascii="Times New Roman" w:hAnsi="Times New Roman" w:cs="Times New Roman"/>
                <w:b/>
                <w:lang w:val="kk-KZ" w:eastAsia="en-US"/>
              </w:rPr>
              <w:t xml:space="preserve">Әлеуметтік құзіреттілік: </w:t>
            </w:r>
            <w:r w:rsidRPr="00662B4E">
              <w:rPr>
                <w:rFonts w:ascii="Times New Roman" w:hAnsi="Times New Roman" w:cs="Times New Roman"/>
                <w:bCs/>
                <w:lang w:val="kk-KZ" w:eastAsia="en-US"/>
              </w:rPr>
              <w:t>Кез-келген аудармада, әрекет ете білу, қабылдағын шешімдері үшін әлеуметтік және этикалық жауапкершілікті сезіну оқу үрдісіне қатысушылармен, әлеуметтік әріптестермен ынтымақтастыққа дайын болу.</w:t>
            </w:r>
          </w:p>
          <w:p w:rsidR="00662B4E" w:rsidRPr="00662B4E" w:rsidRDefault="00662B4E" w:rsidP="00662B4E">
            <w:pPr>
              <w:jc w:val="both"/>
              <w:rPr>
                <w:rFonts w:ascii="Times New Roman" w:hAnsi="Times New Roman" w:cs="Times New Roman"/>
                <w:b/>
                <w:lang w:val="kk-KZ" w:eastAsia="en-US"/>
              </w:rPr>
            </w:pPr>
            <w:r w:rsidRPr="00662B4E">
              <w:rPr>
                <w:rFonts w:ascii="Times New Roman" w:hAnsi="Times New Roman" w:cs="Times New Roman"/>
                <w:b/>
                <w:lang w:val="kk-KZ" w:eastAsia="en-US"/>
              </w:rPr>
              <w:t xml:space="preserve">Метақұзіреттік: </w:t>
            </w:r>
            <w:r w:rsidRPr="00662B4E">
              <w:rPr>
                <w:rFonts w:ascii="Times New Roman" w:hAnsi="Times New Roman" w:cs="Times New Roman"/>
                <w:bCs/>
                <w:lang w:val="kk-KZ" w:eastAsia="en-US"/>
              </w:rPr>
              <w:t>Дербес ойлау қабілетін күшейту, өзіндік білім алу қабілетін арттыру</w:t>
            </w:r>
            <w:r w:rsidRPr="00662B4E">
              <w:rPr>
                <w:rFonts w:ascii="Times New Roman" w:hAnsi="Times New Roman" w:cs="Times New Roman"/>
                <w:b/>
                <w:lang w:val="kk-KZ" w:eastAsia="en-US"/>
              </w:rPr>
              <w:t>.</w:t>
            </w:r>
          </w:p>
          <w:p w:rsidR="00662B4E" w:rsidRPr="00662B4E" w:rsidRDefault="00662B4E" w:rsidP="00662B4E">
            <w:pPr>
              <w:tabs>
                <w:tab w:val="left" w:pos="426"/>
              </w:tabs>
              <w:autoSpaceDE w:val="0"/>
              <w:autoSpaceDN w:val="0"/>
              <w:adjustRightInd w:val="0"/>
              <w:contextualSpacing/>
              <w:rPr>
                <w:rFonts w:ascii="Times New Roman" w:hAnsi="Times New Roman" w:cs="Times New Roman"/>
                <w:lang w:val="kk-KZ" w:eastAsia="en-US"/>
              </w:rPr>
            </w:pPr>
          </w:p>
        </w:tc>
      </w:tr>
      <w:tr w:rsidR="00662B4E" w:rsidRPr="00662B4E" w:rsidTr="00BE46D2">
        <w:tc>
          <w:tcPr>
            <w:tcW w:w="1772" w:type="dxa"/>
            <w:gridSpan w:val="2"/>
          </w:tcPr>
          <w:p w:rsidR="00662B4E" w:rsidRPr="00662B4E" w:rsidRDefault="00662B4E" w:rsidP="00662B4E">
            <w:pPr>
              <w:autoSpaceDE w:val="0"/>
              <w:autoSpaceDN w:val="0"/>
              <w:adjustRightInd w:val="0"/>
              <w:rPr>
                <w:rFonts w:ascii="Times New Roman" w:hAnsi="Times New Roman" w:cs="Times New Roman"/>
                <w:b/>
                <w:lang w:val="kk-KZ" w:eastAsia="en-US"/>
              </w:rPr>
            </w:pPr>
            <w:proofErr w:type="spellStart"/>
            <w:r w:rsidRPr="00662B4E">
              <w:rPr>
                <w:rFonts w:ascii="Times New Roman" w:hAnsi="Times New Roman" w:cs="Times New Roman"/>
                <w:b/>
                <w:lang w:eastAsia="en-US"/>
              </w:rPr>
              <w:t>Пререквизит</w:t>
            </w:r>
            <w:proofErr w:type="spellEnd"/>
            <w:r w:rsidRPr="00662B4E">
              <w:rPr>
                <w:rFonts w:ascii="Times New Roman" w:hAnsi="Times New Roman" w:cs="Times New Roman"/>
                <w:b/>
                <w:lang w:val="kk-KZ" w:eastAsia="en-US"/>
              </w:rPr>
              <w:t>тер</w:t>
            </w:r>
          </w:p>
        </w:tc>
        <w:tc>
          <w:tcPr>
            <w:tcW w:w="8082" w:type="dxa"/>
            <w:gridSpan w:val="10"/>
          </w:tcPr>
          <w:p w:rsidR="00662B4E" w:rsidRPr="00662B4E" w:rsidRDefault="00662B4E" w:rsidP="00662B4E">
            <w:pPr>
              <w:snapToGrid w:val="0"/>
              <w:rPr>
                <w:rFonts w:ascii="Times New Roman" w:eastAsia="Times New Roman" w:hAnsi="Times New Roman" w:cs="Times New Roman"/>
                <w:lang w:val="kk-KZ" w:eastAsia="ru-RU"/>
              </w:rPr>
            </w:pPr>
            <w:r w:rsidRPr="00662B4E">
              <w:rPr>
                <w:rFonts w:ascii="Times New Roman" w:eastAsia="Times New Roman" w:hAnsi="Times New Roman" w:cs="Times New Roman"/>
                <w:bCs/>
                <w:lang w:val="kk-KZ" w:eastAsia="ru-RU"/>
              </w:rPr>
              <w:t>.</w:t>
            </w:r>
          </w:p>
        </w:tc>
      </w:tr>
      <w:tr w:rsidR="00662B4E" w:rsidRPr="00662B4E" w:rsidTr="00BE46D2">
        <w:tc>
          <w:tcPr>
            <w:tcW w:w="1772" w:type="dxa"/>
            <w:gridSpan w:val="2"/>
          </w:tcPr>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Әдебиеттер және ресурстар</w:t>
            </w:r>
          </w:p>
        </w:tc>
        <w:tc>
          <w:tcPr>
            <w:tcW w:w="8082" w:type="dxa"/>
            <w:gridSpan w:val="10"/>
          </w:tcPr>
          <w:p w:rsidR="007802C9" w:rsidRDefault="00662B4E" w:rsidP="00662B4E">
            <w:pPr>
              <w:rPr>
                <w:rFonts w:ascii="Times New Roman" w:eastAsiaTheme="minorEastAsia" w:hAnsi="Times New Roman" w:cs="Times New Roman" w:hint="eastAsia"/>
                <w:b/>
                <w:bCs/>
                <w:lang w:val="kk-KZ"/>
              </w:rPr>
            </w:pPr>
            <w:r w:rsidRPr="00662B4E">
              <w:rPr>
                <w:rFonts w:ascii="Times New Roman" w:hAnsi="Times New Roman" w:cs="Times New Roman"/>
                <w:b/>
                <w:bCs/>
                <w:lang w:val="kk-KZ" w:eastAsia="en-US"/>
              </w:rPr>
              <w:t xml:space="preserve"> Әдебиеттер:</w:t>
            </w:r>
          </w:p>
          <w:p w:rsidR="00DC1283" w:rsidRPr="00DC1283" w:rsidRDefault="00DC1283" w:rsidP="00DC1283">
            <w:pPr>
              <w:rPr>
                <w:rFonts w:ascii="Times New Roman" w:eastAsiaTheme="minorEastAsia" w:hAnsi="Times New Roman" w:cs="Times New Roman" w:hint="eastAsia"/>
                <w:bCs/>
                <w:lang w:val="kk-KZ"/>
              </w:rPr>
            </w:pPr>
            <w:r>
              <w:rPr>
                <w:rFonts w:ascii="Times New Roman" w:eastAsiaTheme="minorEastAsia" w:hAnsi="Times New Roman" w:cs="Times New Roman" w:hint="eastAsia"/>
                <w:bCs/>
                <w:lang w:val="kk-KZ"/>
              </w:rPr>
              <w:t xml:space="preserve"> 1.</w:t>
            </w:r>
            <w:r w:rsidRPr="00DC1283">
              <w:rPr>
                <w:rFonts w:ascii="Times New Roman" w:eastAsiaTheme="minorEastAsia" w:hAnsi="Times New Roman" w:cs="Times New Roman" w:hint="eastAsia"/>
                <w:bCs/>
                <w:lang w:val="kk-KZ"/>
              </w:rPr>
              <w:t>成功之路</w:t>
            </w:r>
            <w:r>
              <w:rPr>
                <w:rFonts w:ascii="Times New Roman" w:eastAsiaTheme="minorEastAsia" w:hAnsi="Times New Roman" w:cs="Times New Roman" w:hint="eastAsia"/>
                <w:bCs/>
                <w:lang w:val="kk-KZ"/>
              </w:rPr>
              <w:t xml:space="preserve"> </w:t>
            </w:r>
            <w:r w:rsidRPr="00DC1283">
              <w:rPr>
                <w:rFonts w:ascii="Times New Roman" w:eastAsiaTheme="minorEastAsia" w:hAnsi="Times New Roman" w:cs="Times New Roman" w:hint="eastAsia"/>
                <w:bCs/>
                <w:lang w:val="kk-KZ"/>
              </w:rPr>
              <w:t xml:space="preserve"> </w:t>
            </w:r>
            <w:r w:rsidRPr="00DC1283">
              <w:rPr>
                <w:rFonts w:ascii="Times New Roman" w:eastAsiaTheme="minorEastAsia" w:hAnsi="Times New Roman" w:cs="Times New Roman" w:hint="eastAsia"/>
                <w:bCs/>
                <w:lang w:val="kk-KZ"/>
              </w:rPr>
              <w:t>顺利骗</w:t>
            </w:r>
            <w:r>
              <w:rPr>
                <w:rFonts w:ascii="Times New Roman" w:eastAsiaTheme="minorEastAsia" w:hAnsi="Times New Roman" w:cs="Times New Roman" w:hint="eastAsia"/>
                <w:bCs/>
                <w:lang w:val="kk-KZ"/>
              </w:rPr>
              <w:t xml:space="preserve">   </w:t>
            </w:r>
            <w:r>
              <w:rPr>
                <w:rFonts w:ascii="Times New Roman" w:eastAsiaTheme="minorEastAsia" w:hAnsi="Times New Roman" w:cs="Times New Roman" w:hint="eastAsia"/>
                <w:bCs/>
                <w:lang w:val="kk-KZ"/>
              </w:rPr>
              <w:t xml:space="preserve">   </w:t>
            </w:r>
            <w:r>
              <w:rPr>
                <w:rFonts w:ascii="Times New Roman" w:eastAsiaTheme="minorEastAsia" w:hAnsi="Times New Roman" w:cs="Times New Roman" w:hint="eastAsia"/>
                <w:bCs/>
                <w:lang w:val="kk-KZ"/>
              </w:rPr>
              <w:t xml:space="preserve"> </w:t>
            </w:r>
            <w:r w:rsidRPr="00DC1283">
              <w:rPr>
                <w:rFonts w:ascii="Times New Roman" w:eastAsiaTheme="minorEastAsia" w:hAnsi="Times New Roman" w:cs="Times New Roman" w:hint="eastAsia"/>
                <w:bCs/>
                <w:lang w:val="kk-KZ"/>
              </w:rPr>
              <w:t>北京语言大学出版社。</w:t>
            </w:r>
            <w:r>
              <w:rPr>
                <w:rFonts w:ascii="Times New Roman" w:eastAsiaTheme="minorEastAsia" w:hAnsi="Times New Roman" w:cs="Times New Roman" w:hint="eastAsia"/>
                <w:bCs/>
                <w:lang w:val="kk-KZ"/>
              </w:rPr>
              <w:t>2008</w:t>
            </w:r>
            <w:r w:rsidRPr="00DC1283">
              <w:rPr>
                <w:rFonts w:ascii="Times New Roman" w:eastAsiaTheme="minorEastAsia" w:hAnsi="Times New Roman" w:cs="Times New Roman" w:hint="eastAsia"/>
                <w:bCs/>
                <w:lang w:val="kk-KZ"/>
              </w:rPr>
              <w:t>年。</w:t>
            </w:r>
          </w:p>
          <w:p w:rsidR="00DC1283" w:rsidRDefault="00DC1283" w:rsidP="00662B4E">
            <w:pPr>
              <w:rPr>
                <w:rFonts w:ascii="Times New Roman" w:eastAsiaTheme="minorEastAsia" w:hAnsi="Times New Roman" w:cs="Times New Roman" w:hint="eastAsia"/>
                <w:bCs/>
                <w:lang w:val="kk-KZ"/>
              </w:rPr>
            </w:pPr>
            <w:r>
              <w:rPr>
                <w:rFonts w:ascii="Times New Roman" w:eastAsiaTheme="minorEastAsia" w:hAnsi="Times New Roman" w:cs="Times New Roman" w:hint="eastAsia"/>
                <w:bCs/>
                <w:lang w:val="kk-KZ"/>
              </w:rPr>
              <w:t xml:space="preserve"> 2.</w:t>
            </w:r>
            <w:r w:rsidRPr="00DC1283">
              <w:rPr>
                <w:rFonts w:ascii="Times New Roman" w:eastAsiaTheme="minorEastAsia" w:hAnsi="Times New Roman" w:cs="Times New Roman" w:hint="eastAsia"/>
                <w:bCs/>
                <w:lang w:val="kk-KZ"/>
              </w:rPr>
              <w:t>成功之路</w:t>
            </w:r>
            <w:r w:rsidRPr="00DC1283">
              <w:rPr>
                <w:rFonts w:ascii="Times New Roman" w:eastAsiaTheme="minorEastAsia" w:hAnsi="Times New Roman" w:cs="Times New Roman" w:hint="eastAsia"/>
                <w:bCs/>
                <w:lang w:val="kk-KZ"/>
              </w:rPr>
              <w:t xml:space="preserve">  </w:t>
            </w:r>
            <w:r w:rsidRPr="00DC1283">
              <w:rPr>
                <w:rFonts w:ascii="Times New Roman" w:eastAsiaTheme="minorEastAsia" w:hAnsi="Times New Roman" w:cs="Times New Roman" w:hint="eastAsia"/>
                <w:bCs/>
                <w:lang w:val="kk-KZ"/>
              </w:rPr>
              <w:t>起步篇</w:t>
            </w:r>
            <w:r w:rsidRPr="00DC1283">
              <w:rPr>
                <w:rFonts w:ascii="Times New Roman" w:eastAsiaTheme="minorEastAsia" w:hAnsi="Times New Roman" w:cs="Times New Roman" w:hint="eastAsia"/>
                <w:bCs/>
                <w:lang w:val="kk-KZ"/>
              </w:rPr>
              <w:t xml:space="preserve">  </w:t>
            </w:r>
            <w:r>
              <w:rPr>
                <w:rFonts w:ascii="Times New Roman" w:eastAsiaTheme="minorEastAsia" w:hAnsi="Times New Roman" w:cs="Times New Roman" w:hint="eastAsia"/>
                <w:bCs/>
                <w:lang w:val="kk-KZ"/>
              </w:rPr>
              <w:t xml:space="preserve">    </w:t>
            </w:r>
            <w:r w:rsidRPr="00DC1283">
              <w:rPr>
                <w:rFonts w:ascii="Times New Roman" w:eastAsiaTheme="minorEastAsia" w:hAnsi="Times New Roman" w:cs="Times New Roman" w:hint="eastAsia"/>
                <w:bCs/>
                <w:lang w:val="kk-KZ"/>
              </w:rPr>
              <w:t>北京语言大学出版社。</w:t>
            </w:r>
            <w:r>
              <w:rPr>
                <w:rFonts w:ascii="Times New Roman" w:eastAsiaTheme="minorEastAsia" w:hAnsi="Times New Roman" w:cs="Times New Roman" w:hint="eastAsia"/>
                <w:bCs/>
                <w:lang w:val="kk-KZ"/>
              </w:rPr>
              <w:t>2008</w:t>
            </w:r>
            <w:r w:rsidRPr="00DC1283">
              <w:rPr>
                <w:rFonts w:ascii="Times New Roman" w:eastAsiaTheme="minorEastAsia" w:hAnsi="Times New Roman" w:cs="Times New Roman" w:hint="eastAsia"/>
                <w:bCs/>
                <w:lang w:val="kk-KZ"/>
              </w:rPr>
              <w:t>年。</w:t>
            </w:r>
          </w:p>
          <w:p w:rsidR="007802C9" w:rsidRPr="007802C9" w:rsidRDefault="00DC1283" w:rsidP="007802C9">
            <w:pPr>
              <w:rPr>
                <w:rFonts w:ascii="Times New Roman" w:hAnsi="Times New Roman" w:cs="Times New Roman" w:hint="eastAsia"/>
                <w:lang w:val="kk-KZ"/>
              </w:rPr>
            </w:pPr>
            <w:r>
              <w:rPr>
                <w:rFonts w:ascii="Times New Roman" w:eastAsiaTheme="minorEastAsia" w:hAnsi="Times New Roman" w:cs="Times New Roman" w:hint="eastAsia"/>
                <w:bCs/>
                <w:lang w:val="kk-KZ"/>
              </w:rPr>
              <w:t xml:space="preserve"> 3.  </w:t>
            </w:r>
            <w:r w:rsidR="007802C9" w:rsidRPr="007802C9">
              <w:rPr>
                <w:rFonts w:ascii="Times New Roman" w:hAnsi="Times New Roman" w:cs="Times New Roman" w:hint="eastAsia"/>
                <w:lang w:val="kk-KZ"/>
              </w:rPr>
              <w:t>新使用汉语课本</w:t>
            </w:r>
            <w:r>
              <w:rPr>
                <w:rFonts w:ascii="Times New Roman" w:eastAsiaTheme="minorEastAsia" w:hAnsi="Times New Roman" w:cs="Times New Roman" w:hint="eastAsia"/>
                <w:lang w:val="kk-KZ"/>
              </w:rPr>
              <w:t xml:space="preserve">      </w:t>
            </w:r>
            <w:r w:rsidR="007802C9" w:rsidRPr="007802C9">
              <w:rPr>
                <w:rFonts w:ascii="Times New Roman" w:hAnsi="Times New Roman" w:cs="Times New Roman" w:hint="eastAsia"/>
                <w:lang w:val="kk-KZ"/>
              </w:rPr>
              <w:t>北京语言大学出版社。</w:t>
            </w:r>
            <w:r w:rsidR="007802C9" w:rsidRPr="007802C9">
              <w:rPr>
                <w:rFonts w:ascii="Times New Roman" w:hAnsi="Times New Roman" w:cs="Times New Roman" w:hint="eastAsia"/>
                <w:lang w:val="kk-KZ"/>
              </w:rPr>
              <w:t>2007</w:t>
            </w:r>
            <w:r w:rsidR="007802C9" w:rsidRPr="007802C9">
              <w:rPr>
                <w:rFonts w:ascii="Times New Roman" w:hAnsi="Times New Roman" w:cs="Times New Roman" w:hint="eastAsia"/>
                <w:lang w:val="kk-KZ"/>
              </w:rPr>
              <w:t>年。</w:t>
            </w:r>
          </w:p>
          <w:p w:rsidR="007802C9" w:rsidRPr="007802C9" w:rsidRDefault="00DC1283" w:rsidP="007802C9">
            <w:pPr>
              <w:rPr>
                <w:rFonts w:ascii="Times New Roman" w:hAnsi="Times New Roman" w:cs="Times New Roman" w:hint="eastAsia"/>
                <w:lang w:val="kk-KZ"/>
              </w:rPr>
            </w:pPr>
            <w:r>
              <w:rPr>
                <w:rFonts w:ascii="Times New Roman" w:eastAsiaTheme="minorEastAsia" w:hAnsi="Times New Roman" w:cs="Times New Roman" w:hint="eastAsia"/>
                <w:lang w:val="kk-KZ"/>
              </w:rPr>
              <w:t xml:space="preserve">4 </w:t>
            </w:r>
            <w:r>
              <w:rPr>
                <w:rFonts w:ascii="Times New Roman" w:hAnsi="Times New Roman" w:cs="Times New Roman" w:hint="eastAsia"/>
                <w:lang w:val="kk-KZ"/>
              </w:rPr>
              <w:t>.</w:t>
            </w:r>
            <w:r>
              <w:rPr>
                <w:rFonts w:ascii="Times New Roman" w:eastAsiaTheme="minorEastAsia" w:hAnsi="Times New Roman" w:cs="Times New Roman" w:hint="eastAsia"/>
                <w:lang w:val="kk-KZ"/>
              </w:rPr>
              <w:t xml:space="preserve">  </w:t>
            </w:r>
            <w:r w:rsidR="007802C9" w:rsidRPr="007802C9">
              <w:rPr>
                <w:rFonts w:ascii="Times New Roman" w:hAnsi="Times New Roman" w:cs="Times New Roman" w:hint="eastAsia"/>
                <w:lang w:val="kk-KZ"/>
              </w:rPr>
              <w:t>综合练习册</w:t>
            </w:r>
            <w:r>
              <w:rPr>
                <w:rFonts w:ascii="Times New Roman" w:eastAsiaTheme="minorEastAsia" w:hAnsi="Times New Roman" w:cs="Times New Roman" w:hint="eastAsia"/>
                <w:lang w:val="kk-KZ"/>
              </w:rPr>
              <w:t xml:space="preserve">             </w:t>
            </w:r>
            <w:r w:rsidR="007802C9" w:rsidRPr="007802C9">
              <w:rPr>
                <w:rFonts w:ascii="Times New Roman" w:hAnsi="Times New Roman" w:cs="Times New Roman" w:hint="eastAsia"/>
                <w:lang w:val="kk-KZ"/>
              </w:rPr>
              <w:t>北京语言大学出版社。</w:t>
            </w:r>
            <w:r w:rsidR="007802C9" w:rsidRPr="007802C9">
              <w:rPr>
                <w:rFonts w:ascii="Times New Roman" w:hAnsi="Times New Roman" w:cs="Times New Roman" w:hint="eastAsia"/>
                <w:lang w:val="kk-KZ"/>
              </w:rPr>
              <w:t>2007</w:t>
            </w:r>
            <w:r w:rsidR="007802C9" w:rsidRPr="007802C9">
              <w:rPr>
                <w:rFonts w:ascii="Times New Roman" w:hAnsi="Times New Roman" w:cs="Times New Roman" w:hint="eastAsia"/>
                <w:lang w:val="kk-KZ"/>
              </w:rPr>
              <w:t>年。</w:t>
            </w:r>
          </w:p>
          <w:p w:rsidR="00662B4E" w:rsidRPr="00662B4E" w:rsidRDefault="00662B4E" w:rsidP="00662B4E">
            <w:pPr>
              <w:ind w:left="6"/>
              <w:rPr>
                <w:rFonts w:ascii="Times New Roman" w:hAnsi="Times New Roman" w:cs="Times New Roman"/>
                <w:b/>
                <w:iCs/>
                <w:color w:val="000000"/>
              </w:rPr>
            </w:pPr>
            <w:r w:rsidRPr="00662B4E">
              <w:rPr>
                <w:rFonts w:ascii="Times New Roman" w:hAnsi="Times New Roman" w:cs="Times New Roman"/>
                <w:b/>
                <w:i/>
                <w:iCs/>
                <w:color w:val="000000"/>
              </w:rPr>
              <w:t>Интернет-ресурсы:</w:t>
            </w:r>
          </w:p>
          <w:p w:rsidR="00662B4E" w:rsidRPr="00662B4E" w:rsidRDefault="00E646EA" w:rsidP="00662B4E">
            <w:pPr>
              <w:jc w:val="both"/>
              <w:rPr>
                <w:rFonts w:ascii="Times New Roman" w:eastAsia="SimSun" w:hAnsi="Times New Roman" w:cs="Times New Roman"/>
              </w:rPr>
            </w:pPr>
            <w:hyperlink r:id="rId6" w:history="1">
              <w:r w:rsidR="00662B4E" w:rsidRPr="00662B4E">
                <w:rPr>
                  <w:rFonts w:ascii="Times New Roman" w:eastAsia="SimSun" w:hAnsi="Times New Roman" w:cs="Times New Roman"/>
                  <w:color w:val="0000FF"/>
                  <w:u w:val="single"/>
                  <w:lang w:val="en-US"/>
                </w:rPr>
                <w:t>www</w:t>
              </w:r>
              <w:r w:rsidR="00662B4E" w:rsidRPr="00662B4E">
                <w:rPr>
                  <w:rFonts w:ascii="Times New Roman" w:eastAsia="SimSun" w:hAnsi="Times New Roman" w:cs="Times New Roman"/>
                  <w:color w:val="0000FF"/>
                  <w:u w:val="single"/>
                </w:rPr>
                <w:t>.</w:t>
              </w:r>
              <w:proofErr w:type="spellStart"/>
              <w:r w:rsidR="00662B4E" w:rsidRPr="00662B4E">
                <w:rPr>
                  <w:rFonts w:ascii="Times New Roman" w:eastAsia="SimSun" w:hAnsi="Times New Roman" w:cs="Times New Roman"/>
                  <w:color w:val="0000FF"/>
                  <w:u w:val="single"/>
                  <w:lang w:val="en-US"/>
                </w:rPr>
                <w:t>baidu</w:t>
              </w:r>
              <w:proofErr w:type="spellEnd"/>
              <w:r w:rsidR="00662B4E" w:rsidRPr="00662B4E">
                <w:rPr>
                  <w:rFonts w:ascii="Times New Roman" w:eastAsia="SimSun" w:hAnsi="Times New Roman" w:cs="Times New Roman"/>
                  <w:color w:val="0000FF"/>
                  <w:u w:val="single"/>
                </w:rPr>
                <w:t>.</w:t>
              </w:r>
              <w:r w:rsidR="00662B4E" w:rsidRPr="00662B4E">
                <w:rPr>
                  <w:rFonts w:ascii="Times New Roman" w:eastAsia="SimSun" w:hAnsi="Times New Roman" w:cs="Times New Roman"/>
                  <w:color w:val="0000FF"/>
                  <w:u w:val="single"/>
                  <w:lang w:val="en-US"/>
                </w:rPr>
                <w:t>com</w:t>
              </w:r>
            </w:hyperlink>
          </w:p>
          <w:p w:rsidR="00662B4E" w:rsidRPr="00662B4E" w:rsidRDefault="00662B4E" w:rsidP="00662B4E">
            <w:pPr>
              <w:rPr>
                <w:rFonts w:ascii="Times New Roman" w:eastAsia="SimSun" w:hAnsi="Times New Roman" w:cs="Times New Roman"/>
                <w:iCs/>
                <w:lang w:val="kk-KZ"/>
              </w:rPr>
            </w:pPr>
            <w:r w:rsidRPr="00662B4E">
              <w:rPr>
                <w:rFonts w:ascii="Times New Roman" w:eastAsia="SimSun" w:hAnsi="Times New Roman" w:cs="Times New Roman"/>
                <w:lang w:val="en-US"/>
              </w:rPr>
              <w:t>www</w:t>
            </w:r>
            <w:r w:rsidRPr="00662B4E">
              <w:rPr>
                <w:rFonts w:ascii="Times New Roman" w:eastAsia="SimSun" w:hAnsi="Times New Roman" w:cs="Times New Roman"/>
              </w:rPr>
              <w:t>.</w:t>
            </w:r>
            <w:proofErr w:type="spellStart"/>
            <w:r w:rsidRPr="00662B4E">
              <w:rPr>
                <w:rFonts w:ascii="Times New Roman" w:eastAsia="SimSun" w:hAnsi="Times New Roman" w:cs="Times New Roman"/>
                <w:lang w:val="en-US"/>
              </w:rPr>
              <w:t>kitap</w:t>
            </w:r>
            <w:proofErr w:type="spellEnd"/>
            <w:r w:rsidRPr="00662B4E">
              <w:rPr>
                <w:rFonts w:ascii="Times New Roman" w:eastAsia="SimSun" w:hAnsi="Times New Roman" w:cs="Times New Roman"/>
              </w:rPr>
              <w:t>.</w:t>
            </w:r>
            <w:proofErr w:type="spellStart"/>
            <w:r w:rsidRPr="00662B4E">
              <w:rPr>
                <w:rFonts w:ascii="Times New Roman" w:eastAsia="SimSun" w:hAnsi="Times New Roman" w:cs="Times New Roman"/>
                <w:lang w:val="en-US"/>
              </w:rPr>
              <w:t>kz</w:t>
            </w:r>
            <w:proofErr w:type="spellEnd"/>
          </w:p>
        </w:tc>
      </w:tr>
      <w:tr w:rsidR="00662B4E" w:rsidRPr="00662B4E" w:rsidTr="00BE46D2">
        <w:tc>
          <w:tcPr>
            <w:tcW w:w="1772" w:type="dxa"/>
            <w:gridSpan w:val="2"/>
          </w:tcPr>
          <w:p w:rsidR="00662B4E" w:rsidRPr="00662B4E" w:rsidRDefault="00662B4E" w:rsidP="00662B4E">
            <w:pPr>
              <w:rPr>
                <w:rFonts w:ascii="Times New Roman" w:hAnsi="Times New Roman" w:cs="Times New Roman"/>
                <w:b/>
                <w:bCs/>
                <w:lang w:val="kk-KZ"/>
              </w:rPr>
            </w:pPr>
            <w:r w:rsidRPr="00662B4E">
              <w:rPr>
                <w:rFonts w:ascii="Times New Roman" w:hAnsi="Times New Roman" w:cs="Times New Roman"/>
                <w:b/>
                <w:bCs/>
                <w:lang w:val="kk-KZ"/>
              </w:rPr>
              <w:t>Университет -тің моральды-этикалық  құндылықтары контекстіндегі академиялық саясат</w:t>
            </w:r>
          </w:p>
          <w:p w:rsidR="00662B4E" w:rsidRPr="00662B4E" w:rsidRDefault="00662B4E" w:rsidP="00662B4E">
            <w:pPr>
              <w:rPr>
                <w:rFonts w:ascii="Times New Roman" w:hAnsi="Times New Roman" w:cs="Times New Roman"/>
                <w:b/>
                <w:lang w:val="kk-KZ"/>
              </w:rPr>
            </w:pPr>
          </w:p>
        </w:tc>
        <w:tc>
          <w:tcPr>
            <w:tcW w:w="8082" w:type="dxa"/>
            <w:gridSpan w:val="10"/>
          </w:tcPr>
          <w:p w:rsidR="00662B4E" w:rsidRPr="00662B4E" w:rsidRDefault="00662B4E" w:rsidP="00662B4E">
            <w:pPr>
              <w:rPr>
                <w:rFonts w:ascii="Times New Roman" w:hAnsi="Times New Roman" w:cs="Times New Roman"/>
                <w:b/>
                <w:lang w:val="kk-KZ"/>
              </w:rPr>
            </w:pPr>
            <w:r w:rsidRPr="00662B4E">
              <w:rPr>
                <w:rFonts w:ascii="Times New Roman" w:hAnsi="Times New Roman" w:cs="Times New Roman"/>
                <w:b/>
                <w:lang w:val="kk-KZ"/>
              </w:rPr>
              <w:t xml:space="preserve">Академиялық тәртіп ережесі: </w:t>
            </w:r>
          </w:p>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Сабақтарға м</w:t>
            </w:r>
            <w:r w:rsidRPr="00662B4E">
              <w:rPr>
                <w:rFonts w:ascii="Times New Roman" w:hAnsi="Times New Roman" w:cs="Times New Roman"/>
                <w:lang w:val="kk-KZ" w:eastAsia="en-US"/>
              </w:rPr>
              <w:t>індетті қатысу, кешігуге жол бермеу. Оқытушыға ескертусіз сабаққа келмей қалу немесе кешігу 0 баллмен бағаланады. 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баллын шегере отырып бағаланады.</w:t>
            </w:r>
          </w:p>
          <w:p w:rsidR="00662B4E" w:rsidRPr="00662B4E" w:rsidRDefault="00662B4E" w:rsidP="00662B4E">
            <w:pPr>
              <w:rPr>
                <w:rFonts w:ascii="Times New Roman" w:hAnsi="Times New Roman" w:cs="Times New Roman"/>
                <w:b/>
                <w:lang w:val="kk-KZ" w:eastAsia="en-US"/>
              </w:rPr>
            </w:pPr>
            <w:r w:rsidRPr="00662B4E">
              <w:rPr>
                <w:rFonts w:ascii="Times New Roman" w:hAnsi="Times New Roman" w:cs="Times New Roman"/>
                <w:b/>
                <w:lang w:val="kk-KZ" w:eastAsia="en-US"/>
              </w:rPr>
              <w:t>Академиялық құндылықтар:</w:t>
            </w:r>
          </w:p>
          <w:p w:rsidR="00662B4E" w:rsidRPr="00662B4E" w:rsidRDefault="00662B4E" w:rsidP="00662B4E">
            <w:pPr>
              <w:rPr>
                <w:rFonts w:ascii="Times New Roman" w:eastAsia="SimSun" w:hAnsi="Times New Roman" w:cs="Times New Roman"/>
                <w:lang w:val="en-US"/>
              </w:rPr>
            </w:pPr>
            <w:r w:rsidRPr="00662B4E">
              <w:rPr>
                <w:rFonts w:ascii="Times New Roman" w:hAnsi="Times New Roman" w:cs="Times New Roman"/>
                <w:lang w:val="kk-KZ" w:eastAsia="en-US"/>
              </w:rPr>
              <w:t>Академиялық адалдық және тұтастық: барлық тапсырмаларды орындаудағы дербестік; плагиатқа, алдауға,  шпаргалкаларды қолдануға, білімді бақылаудың барлық сатысында көшіруге, оқытушыны алдауға және оған құрметсіз қарауға жол бермеу. (ҚазҰУ студентінің ар-намыс кодексі).</w:t>
            </w:r>
          </w:p>
        </w:tc>
      </w:tr>
      <w:tr w:rsidR="00662B4E" w:rsidRPr="007802C9" w:rsidTr="00BE46D2">
        <w:tc>
          <w:tcPr>
            <w:tcW w:w="1772" w:type="dxa"/>
            <w:gridSpan w:val="2"/>
          </w:tcPr>
          <w:p w:rsidR="00662B4E" w:rsidRPr="00662B4E" w:rsidRDefault="00662B4E" w:rsidP="00662B4E">
            <w:pPr>
              <w:rPr>
                <w:rFonts w:ascii="Times New Roman" w:hAnsi="Times New Roman" w:cs="Times New Roman"/>
                <w:b/>
                <w:bCs/>
                <w:lang w:val="kk-KZ" w:eastAsia="en-US"/>
              </w:rPr>
            </w:pPr>
            <w:r w:rsidRPr="00662B4E">
              <w:rPr>
                <w:rFonts w:ascii="Times New Roman" w:hAnsi="Times New Roman" w:cs="Times New Roman"/>
                <w:b/>
                <w:bCs/>
                <w:lang w:val="kk-KZ" w:eastAsia="en-US"/>
              </w:rPr>
              <w:t>Бағалау және аттестациялау саясаты</w:t>
            </w:r>
          </w:p>
          <w:p w:rsidR="00662B4E" w:rsidRPr="00662B4E" w:rsidRDefault="00662B4E" w:rsidP="00662B4E">
            <w:pPr>
              <w:rPr>
                <w:rFonts w:ascii="Times New Roman" w:hAnsi="Times New Roman" w:cs="Times New Roman"/>
                <w:b/>
                <w:lang w:val="kk-KZ" w:eastAsia="en-US"/>
              </w:rPr>
            </w:pPr>
          </w:p>
        </w:tc>
        <w:tc>
          <w:tcPr>
            <w:tcW w:w="8082" w:type="dxa"/>
            <w:gridSpan w:val="10"/>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b/>
                <w:lang w:val="kk-KZ" w:eastAsia="en-US"/>
              </w:rPr>
              <w:t>Критерийлік бағалау: оқу нәтижелерін</w:t>
            </w:r>
            <w:r w:rsidRPr="00662B4E">
              <w:rPr>
                <w:rFonts w:ascii="Times New Roman" w:hAnsi="Times New Roman" w:cs="Times New Roman"/>
                <w:b/>
                <w:bCs/>
                <w:lang w:val="kk-KZ" w:eastAsia="en-US"/>
              </w:rPr>
              <w:t xml:space="preserve">дескрипторлар мен сәйкес  бағалау </w:t>
            </w:r>
            <w:r w:rsidRPr="00662B4E">
              <w:rPr>
                <w:rFonts w:ascii="Times New Roman" w:hAnsi="Times New Roman" w:cs="Times New Roman"/>
                <w:lang w:val="kk-KZ" w:eastAsia="en-US"/>
              </w:rPr>
              <w:t>(аралық бақылауда және емтихандарда құзіреттіліктің қалыптасуын тексеру).</w:t>
            </w:r>
          </w:p>
          <w:p w:rsidR="00662B4E" w:rsidRPr="00662B4E" w:rsidRDefault="00662B4E" w:rsidP="00662B4E">
            <w:pPr>
              <w:jc w:val="both"/>
              <w:rPr>
                <w:rFonts w:ascii="Times New Roman" w:eastAsia="SimSun" w:hAnsi="Times New Roman" w:cs="Times New Roman"/>
                <w:lang w:val="kk-KZ"/>
              </w:rPr>
            </w:pPr>
            <w:r w:rsidRPr="00662B4E">
              <w:rPr>
                <w:rFonts w:ascii="Times New Roman" w:hAnsi="Times New Roman" w:cs="Times New Roman"/>
                <w:b/>
                <w:bCs/>
                <w:lang w:val="kk-KZ" w:eastAsia="en-US"/>
              </w:rPr>
              <w:t>Жиынтықтық бағалау</w:t>
            </w:r>
            <w:r w:rsidRPr="00662B4E">
              <w:rPr>
                <w:rFonts w:ascii="Times New Roman" w:eastAsia="SimSun" w:hAnsi="Times New Roman" w:cs="Times New Roman"/>
                <w:b/>
                <w:bCs/>
                <w:lang w:val="kk-KZ"/>
              </w:rPr>
              <w:t>:</w:t>
            </w:r>
            <w:r w:rsidRPr="00662B4E">
              <w:rPr>
                <w:rFonts w:ascii="Times New Roman" w:eastAsia="SimSun" w:hAnsi="Times New Roman" w:cs="Times New Roman"/>
                <w:lang w:val="kk-KZ"/>
              </w:rPr>
              <w:t xml:space="preserve">Университеттің академиялық саясатына сәйкес үй тапсырмалары мен СӨЖ мерзімдерін ауру, төтенше жағдайлар, апат сияқты негізді себептерге байланысты ұзартуға болады. Студенттің сабақ барысындағы пікірталасқа және жаттығуларға қатысуы оның пәнбойынша жалпы бағалануында ескерілетін болады. Сабақ </w:t>
            </w:r>
            <w:r w:rsidRPr="00662B4E">
              <w:rPr>
                <w:rFonts w:ascii="Times New Roman" w:eastAsia="SimSun" w:hAnsi="Times New Roman" w:cs="Times New Roman"/>
                <w:lang w:val="kk-KZ"/>
              </w:rPr>
              <w:lastRenderedPageBreak/>
              <w:t>барысында пәннің мәселелеріне қатысты сындарлы сұрақтар, диалог және кері байланыс жақсы қабылданады әрі ынталандырылады, оқытушы қорытынды бағаны қоятын кезде әрбір студенттің сабаққа қатысуын назарға алатын болады. Сіздің қорытынды бағаңыз мына формула бойынша есептеледі</w:t>
            </w:r>
          </w:p>
          <w:p w:rsidR="00662B4E" w:rsidRPr="00662B4E" w:rsidRDefault="00662B4E" w:rsidP="00662B4E">
            <w:pPr>
              <w:tabs>
                <w:tab w:val="left" w:pos="5274"/>
              </w:tabs>
              <w:jc w:val="both"/>
              <w:rPr>
                <w:rFonts w:ascii="Times New Roman" w:eastAsia="SimSun" w:hAnsi="Times New Roman" w:cs="Times New Roman"/>
                <w:lang w:val="kk-KZ"/>
              </w:rPr>
            </w:pPr>
            <w:r w:rsidRPr="00662B4E">
              <w:rPr>
                <w:rFonts w:ascii="Times New Roman" w:eastAsia="SimSun" w:hAnsi="Times New Roman" w:cs="Times New Roman"/>
                <w:lang w:val="kk-KZ"/>
              </w:rPr>
              <w:t xml:space="preserve">Итоговая оценка по дисциплине </w:t>
            </w:r>
            <w:r w:rsidRPr="00662B4E">
              <w:rPr>
                <w:rFonts w:ascii="Times New Roman" w:eastAsia="SimSun" w:hAnsi="Times New Roman" w:cs="Times New Roman"/>
              </w:rPr>
              <w:t xml:space="preserve">=  </w:t>
            </w:r>
            <w:r w:rsidRPr="00662B4E">
              <w:rPr>
                <w:rFonts w:ascii="Times New Roman" w:eastAsiaTheme="minorEastAsia" w:hAnsi="Times New Roman" w:cs="Times New Roman"/>
                <w:i/>
                <w:iCs/>
                <w:position w:val="-24"/>
                <w:sz w:val="22"/>
                <w:szCs w:val="22"/>
                <w:lang w:eastAsia="en-US"/>
              </w:rPr>
              <w:object w:dxaOrig="81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0.4pt" o:ole="">
                  <v:imagedata r:id="rId7" o:title=""/>
                </v:shape>
                <o:OLEObject Type="Embed" ProgID="Equation.3" ShapeID="_x0000_i1025" DrawAspect="Content" ObjectID="_1576785469" r:id="rId8"/>
              </w:object>
            </w:r>
            <w:r w:rsidRPr="00662B4E">
              <w:rPr>
                <w:rFonts w:ascii="Times New Roman" w:hAnsi="Times New Roman" w:cs="Times New Roman"/>
                <w:i/>
                <w:iCs/>
                <w:lang w:val="kk-KZ" w:eastAsia="en-US"/>
              </w:rPr>
              <w:t xml:space="preserve">. </w:t>
            </w:r>
            <w:r w:rsidRPr="00662B4E">
              <w:rPr>
                <w:rFonts w:ascii="Times New Roman" w:hAnsi="Times New Roman" w:cs="Times New Roman"/>
                <w:lang w:val="kk-KZ" w:eastAsia="en-US"/>
              </w:rPr>
              <w:t>06+0.1МТ+0.3ИК</w:t>
            </w:r>
          </w:p>
          <w:p w:rsidR="00662B4E" w:rsidRPr="00662B4E" w:rsidRDefault="00662B4E" w:rsidP="00662B4E">
            <w:pPr>
              <w:jc w:val="both"/>
              <w:rPr>
                <w:rFonts w:ascii="Times New Roman" w:eastAsia="SimSun" w:hAnsi="Times New Roman" w:cs="Times New Roman"/>
                <w:lang w:val="kk-KZ"/>
              </w:rPr>
            </w:pPr>
            <w:r w:rsidRPr="00662B4E">
              <w:rPr>
                <w:rFonts w:ascii="Times New Roman" w:eastAsia="SimSun" w:hAnsi="Times New Roman" w:cs="Times New Roman"/>
                <w:lang w:val="kk-KZ"/>
              </w:rPr>
              <w:t>Төменде пайыздық көрсеткіштегі бағалар берілген:</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 xml:space="preserve">95%-100%: A             90%-94%: A-                </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85%-89%: B+             80%-84%: B                 75%-79%: B-</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70%+-4%: C+             65%-69%: C                 60%-64%: C-</w:t>
            </w:r>
          </w:p>
          <w:p w:rsidR="00662B4E" w:rsidRPr="00662B4E" w:rsidRDefault="00662B4E" w:rsidP="00662B4E">
            <w:pPr>
              <w:jc w:val="both"/>
              <w:rPr>
                <w:rFonts w:ascii="Times New Roman" w:eastAsia="SimSun" w:hAnsi="Times New Roman" w:cs="Times New Roman"/>
                <w:lang w:val="en-US"/>
              </w:rPr>
            </w:pPr>
            <w:r w:rsidRPr="00662B4E">
              <w:rPr>
                <w:rFonts w:ascii="Times New Roman" w:eastAsia="SimSun" w:hAnsi="Times New Roman" w:cs="Times New Roman"/>
                <w:lang w:val="en-US"/>
              </w:rPr>
              <w:t>55%-59%: D+             50%-54%: D0%-49%:F</w:t>
            </w:r>
          </w:p>
          <w:p w:rsidR="00662B4E" w:rsidRPr="00662B4E" w:rsidRDefault="00662B4E" w:rsidP="00662B4E">
            <w:pPr>
              <w:jc w:val="both"/>
              <w:rPr>
                <w:rFonts w:ascii="Times New Roman" w:eastAsia="SimSun" w:hAnsi="Times New Roman" w:cs="Times New Roman"/>
                <w:lang w:val="en-US"/>
              </w:rPr>
            </w:pPr>
          </w:p>
        </w:tc>
      </w:tr>
      <w:tr w:rsidR="00662B4E" w:rsidRPr="007802C9" w:rsidTr="00BE46D2">
        <w:tc>
          <w:tcPr>
            <w:tcW w:w="9854" w:type="dxa"/>
            <w:gridSpan w:val="12"/>
            <w:tcBorders>
              <w:left w:val="nil"/>
              <w:right w:val="nil"/>
            </w:tcBorders>
          </w:tcPr>
          <w:p w:rsidR="00662B4E" w:rsidRPr="00662B4E" w:rsidRDefault="00662B4E" w:rsidP="00662B4E">
            <w:pPr>
              <w:tabs>
                <w:tab w:val="left" w:pos="426"/>
              </w:tabs>
              <w:autoSpaceDE w:val="0"/>
              <w:autoSpaceDN w:val="0"/>
              <w:adjustRightInd w:val="0"/>
              <w:jc w:val="both"/>
              <w:rPr>
                <w:rFonts w:ascii="Times New Roman" w:eastAsia="Times New Roman" w:hAnsi="Times New Roman" w:cs="Times New Roman"/>
                <w:b/>
                <w:lang w:val="kk-KZ" w:eastAsia="ru-RU"/>
              </w:rPr>
            </w:pPr>
          </w:p>
          <w:p w:rsidR="00662B4E" w:rsidRPr="00662B4E" w:rsidRDefault="00662B4E" w:rsidP="00662B4E">
            <w:pPr>
              <w:jc w:val="both"/>
              <w:rPr>
                <w:rFonts w:ascii="Times New Roman" w:hAnsi="Times New Roman" w:cs="Times New Roman"/>
                <w:lang w:val="kk-KZ" w:eastAsia="en-US"/>
              </w:rPr>
            </w:pPr>
            <w:r w:rsidRPr="00662B4E">
              <w:rPr>
                <w:rFonts w:ascii="Times New Roman" w:hAnsi="Times New Roman" w:cs="Times New Roman"/>
                <w:b/>
                <w:lang w:val="kk-KZ" w:eastAsia="en-US"/>
              </w:rPr>
              <w:t xml:space="preserve">Оқу курсы мазмұнын жүзеге асыру күнтізбесі:  </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 xml:space="preserve"> Апат  / күні</w:t>
            </w:r>
          </w:p>
        </w:tc>
        <w:tc>
          <w:tcPr>
            <w:tcW w:w="4677" w:type="dxa"/>
            <w:gridSpan w:val="5"/>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Тақырып атауы (дәріс, практикалық сабақ, СӨЖ)</w:t>
            </w:r>
          </w:p>
        </w:tc>
        <w:tc>
          <w:tcPr>
            <w:tcW w:w="1169" w:type="dxa"/>
            <w:gridSpan w:val="2"/>
          </w:tcPr>
          <w:p w:rsidR="00662B4E" w:rsidRPr="00662B4E" w:rsidRDefault="00662B4E" w:rsidP="00662B4E">
            <w:pPr>
              <w:jc w:val="center"/>
              <w:rPr>
                <w:rFonts w:ascii="Times New Roman" w:eastAsia="Times New Roman" w:hAnsi="Times New Roman" w:cs="Times New Roman"/>
                <w:b/>
                <w:lang w:val="kk-KZ" w:eastAsia="ru-RU"/>
              </w:rPr>
            </w:pPr>
            <w:r w:rsidRPr="00662B4E">
              <w:rPr>
                <w:rFonts w:ascii="Times New Roman" w:hAnsi="Times New Roman" w:cs="Times New Roman"/>
                <w:lang w:val="kk-KZ" w:eastAsia="en-US"/>
              </w:rPr>
              <w:t>Сағат саны</w:t>
            </w:r>
          </w:p>
        </w:tc>
        <w:tc>
          <w:tcPr>
            <w:tcW w:w="2907" w:type="dxa"/>
            <w:gridSpan w:val="4"/>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Максималды балл</w:t>
            </w:r>
          </w:p>
        </w:tc>
      </w:tr>
      <w:tr w:rsidR="00662B4E" w:rsidRPr="00662B4E" w:rsidTr="00BE46D2">
        <w:tc>
          <w:tcPr>
            <w:tcW w:w="1101" w:type="dxa"/>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1</w:t>
            </w:r>
          </w:p>
        </w:tc>
        <w:tc>
          <w:tcPr>
            <w:tcW w:w="4677" w:type="dxa"/>
            <w:gridSpan w:val="5"/>
          </w:tcPr>
          <w:p w:rsidR="00662B4E" w:rsidRPr="00662B4E" w:rsidRDefault="00662B4E" w:rsidP="00662B4E">
            <w:pPr>
              <w:jc w:val="center"/>
              <w:rPr>
                <w:rFonts w:ascii="Times New Roman" w:eastAsia="Times New Roman" w:hAnsi="Times New Roman" w:cs="Times New Roman"/>
                <w:b/>
                <w:lang w:eastAsia="ru-RU"/>
              </w:rPr>
            </w:pPr>
            <w:r w:rsidRPr="00662B4E">
              <w:rPr>
                <w:rFonts w:ascii="Times New Roman" w:hAnsi="Times New Roman" w:cs="Times New Roman"/>
                <w:lang w:val="kk-KZ" w:eastAsia="en-US"/>
              </w:rPr>
              <w:t>2</w:t>
            </w:r>
          </w:p>
        </w:tc>
        <w:tc>
          <w:tcPr>
            <w:tcW w:w="1169" w:type="dxa"/>
            <w:gridSpan w:val="2"/>
          </w:tcPr>
          <w:p w:rsidR="00662B4E" w:rsidRPr="009B618B" w:rsidRDefault="009B618B" w:rsidP="00662B4E">
            <w:pPr>
              <w:jc w:val="center"/>
              <w:rPr>
                <w:rFonts w:ascii="Times New Roman" w:eastAsiaTheme="minorEastAsia" w:hAnsi="Times New Roman" w:cs="Times New Roman" w:hint="eastAsia"/>
                <w:b/>
              </w:rPr>
            </w:pPr>
            <w:r>
              <w:rPr>
                <w:rFonts w:ascii="Times New Roman" w:eastAsiaTheme="minorEastAsia" w:hAnsi="Times New Roman" w:cs="Times New Roman" w:hint="eastAsia"/>
                <w:lang w:val="kk-KZ"/>
              </w:rPr>
              <w:t>2</w:t>
            </w:r>
          </w:p>
        </w:tc>
        <w:tc>
          <w:tcPr>
            <w:tcW w:w="2907" w:type="dxa"/>
            <w:gridSpan w:val="4"/>
          </w:tcPr>
          <w:p w:rsidR="00662B4E" w:rsidRPr="00662B4E" w:rsidRDefault="00662B4E" w:rsidP="00662B4E">
            <w:pPr>
              <w:jc w:val="center"/>
              <w:rPr>
                <w:rFonts w:ascii="Times New Roman" w:hAnsi="Times New Roman" w:cs="Times New Roman"/>
                <w:b/>
                <w:lang w:eastAsia="en-US"/>
              </w:rPr>
            </w:pPr>
            <w:r w:rsidRPr="00662B4E">
              <w:rPr>
                <w:rFonts w:ascii="Times New Roman" w:hAnsi="Times New Roman" w:cs="Times New Roman"/>
                <w:bCs/>
                <w:lang w:val="kk-KZ" w:eastAsia="en-US"/>
              </w:rPr>
              <w:t>4</w:t>
            </w:r>
          </w:p>
        </w:tc>
      </w:tr>
    </w:tbl>
    <w:tbl>
      <w:tblPr>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4657"/>
        <w:gridCol w:w="1187"/>
        <w:gridCol w:w="2888"/>
      </w:tblGrid>
      <w:tr w:rsidR="00662B4E" w:rsidRPr="00662B4E" w:rsidTr="00BE46D2">
        <w:trPr>
          <w:trHeight w:val="291"/>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9E3644" w:rsidP="00662B4E">
            <w:pPr>
              <w:rPr>
                <w:lang w:val="kk-KZ"/>
              </w:rPr>
            </w:pPr>
            <w:r>
              <w:rPr>
                <w:rFonts w:ascii="Times New Roman" w:hAnsi="Times New Roman" w:cs="Times New Roman" w:hint="eastAsia"/>
                <w:lang w:val="kk-KZ"/>
              </w:rPr>
              <w:t>1.</w:t>
            </w:r>
            <w:r w:rsidRPr="00662B4E">
              <w:rPr>
                <w:rFonts w:ascii="Times New Roman" w:eastAsiaTheme="minorHAnsi" w:hAnsi="Times New Roman" w:cs="Times New Roman"/>
                <w:lang w:val="kk-KZ" w:eastAsia="en-US"/>
              </w:rPr>
              <w:t>практикалық сабақ</w:t>
            </w:r>
            <w:r>
              <w:rPr>
                <w:rFonts w:ascii="Times New Roman" w:hAnsi="Times New Roman" w:cs="Times New Roman" w:hint="eastAsia"/>
                <w:lang w:val="kk-KZ"/>
              </w:rPr>
              <w:t>.</w:t>
            </w:r>
            <w:r>
              <w:rPr>
                <w:rFonts w:hint="eastAsia"/>
                <w:lang w:val="kk-KZ"/>
              </w:rPr>
              <w:t>你的手机关机</w:t>
            </w:r>
            <w:r>
              <w:rPr>
                <w:rFonts w:hint="eastAsia"/>
                <w:lang w:val="kk-KZ"/>
              </w:rPr>
              <w:t xml:space="preserve"> </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48"/>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2</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rFonts w:hint="eastAsia"/>
                <w:lang w:val="kk-KZ"/>
              </w:rPr>
            </w:pPr>
            <w:r w:rsidRPr="009E3644">
              <w:rPr>
                <w:rFonts w:ascii="Times New Roman" w:eastAsiaTheme="minorHAnsi" w:hAnsi="Times New Roman" w:cs="Times New Roman"/>
                <w:lang w:val="kk-KZ" w:eastAsia="en-US"/>
              </w:rPr>
              <w:t>2 практикалық сабақ</w:t>
            </w:r>
            <w:r w:rsidRPr="009E3644">
              <w:rPr>
                <w:rFonts w:ascii="Times New Roman" w:hAnsi="Times New Roman" w:cs="Times New Roman"/>
                <w:lang w:val="kk-KZ"/>
              </w:rPr>
              <w:t xml:space="preserve">. </w:t>
            </w:r>
            <w:r w:rsidR="009E3644" w:rsidRPr="009E3644">
              <w:rPr>
                <w:rFonts w:hint="eastAsia"/>
                <w:lang w:val="kk-KZ"/>
              </w:rPr>
              <w:t>他买了不少工艺品</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rPr>
          <w:trHeight w:val="273"/>
        </w:trPr>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3</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rFonts w:hint="eastAsia"/>
                <w:lang w:val="kk-KZ"/>
              </w:rPr>
            </w:pPr>
            <w:r w:rsidRPr="009E3644">
              <w:rPr>
                <w:rFonts w:ascii="Times New Roman" w:eastAsiaTheme="minorHAnsi" w:hAnsi="Times New Roman" w:cs="Times New Roman"/>
                <w:lang w:val="kk-KZ" w:eastAsia="en-US"/>
              </w:rPr>
              <w:t>3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E3644" w:rsidRPr="009E3644">
              <w:rPr>
                <w:rFonts w:hint="eastAsia"/>
                <w:lang w:val="kk-KZ"/>
              </w:rPr>
              <w:t>我想租一套房子</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7</w:t>
            </w:r>
          </w:p>
        </w:tc>
      </w:tr>
      <w:tr w:rsidR="00662B4E" w:rsidRPr="00662B4E" w:rsidTr="00BE46D2">
        <w:trPr>
          <w:trHeight w:val="273"/>
        </w:trPr>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9E3644">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rPr>
          <w:trHeight w:val="242"/>
        </w:trPr>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4</w:t>
            </w:r>
          </w:p>
        </w:tc>
        <w:tc>
          <w:tcPr>
            <w:tcW w:w="4657" w:type="dxa"/>
            <w:tcBorders>
              <w:top w:val="single" w:sz="4" w:space="0" w:color="auto"/>
              <w:left w:val="single" w:sz="4" w:space="0" w:color="auto"/>
              <w:bottom w:val="single" w:sz="4" w:space="0" w:color="auto"/>
              <w:right w:val="single" w:sz="4" w:space="0" w:color="auto"/>
            </w:tcBorders>
          </w:tcPr>
          <w:p w:rsidR="009E3644" w:rsidRPr="009E3644" w:rsidRDefault="00662B4E" w:rsidP="00662B4E">
            <w:pPr>
              <w:rPr>
                <w:rFonts w:hint="eastAsia"/>
                <w:lang w:val="kk-KZ"/>
              </w:rPr>
            </w:pPr>
            <w:r w:rsidRPr="009E3644">
              <w:rPr>
                <w:rFonts w:ascii="Times New Roman" w:hAnsi="Times New Roman" w:cs="Times New Roman"/>
                <w:lang w:val="kk-KZ"/>
              </w:rPr>
              <w:t>4</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E3644" w:rsidRPr="009E3644">
              <w:rPr>
                <w:rFonts w:hint="eastAsia"/>
                <w:lang w:val="kk-KZ"/>
              </w:rPr>
              <w:t>咱们去饭馆吃饭吧</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 5</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rFonts w:hint="eastAsia"/>
                <w:lang w:val="kk-KZ"/>
              </w:rPr>
            </w:pPr>
            <w:r w:rsidRPr="009E3644">
              <w:rPr>
                <w:rFonts w:ascii="Times New Roman" w:hAnsi="Times New Roman" w:cs="Times New Roman"/>
                <w:lang w:val="kk-KZ"/>
              </w:rPr>
              <w:t>5</w:t>
            </w:r>
            <w:r w:rsidRPr="009E3644">
              <w:rPr>
                <w:rFonts w:ascii="Times New Roman" w:eastAsiaTheme="minorHAnsi" w:hAnsi="Times New Roman" w:cs="Times New Roman"/>
                <w:lang w:val="kk-KZ" w:eastAsia="en-US"/>
              </w:rPr>
              <w:t xml:space="preserve"> практикалық сабақ.  </w:t>
            </w:r>
            <w:r w:rsidR="009E3644" w:rsidRPr="009E3644">
              <w:rPr>
                <w:rFonts w:hint="eastAsia"/>
                <w:lang w:val="kk-KZ"/>
              </w:rPr>
              <w:t>今天我看了一晚上电视</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2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17</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6</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rFonts w:hint="eastAsia"/>
                <w:lang w:val="kk-KZ"/>
              </w:rPr>
            </w:pPr>
            <w:r w:rsidRPr="009E3644">
              <w:rPr>
                <w:rFonts w:ascii="Times New Roman" w:hAnsi="Times New Roman" w:cs="Times New Roman"/>
                <w:lang w:val="kk-KZ"/>
              </w:rPr>
              <w:t>6</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E3644" w:rsidRPr="009E3644">
              <w:rPr>
                <w:rFonts w:hint="eastAsia"/>
                <w:lang w:val="kk-KZ"/>
              </w:rPr>
              <w:t>能不能帮忙找个语伴</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both"/>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7</w:t>
            </w:r>
          </w:p>
          <w:p w:rsidR="00662B4E" w:rsidRPr="00662B4E" w:rsidRDefault="00662B4E" w:rsidP="00662B4E">
            <w:pPr>
              <w:jc w:val="cente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rFonts w:hint="eastAsia"/>
                <w:lang w:val="kk-KZ"/>
              </w:rPr>
            </w:pPr>
            <w:r w:rsidRPr="009E3644">
              <w:rPr>
                <w:rFonts w:ascii="Times New Roman" w:hAnsi="Times New Roman" w:cs="Times New Roman"/>
                <w:lang w:val="kk-KZ"/>
              </w:rPr>
              <w:t>7</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E3644" w:rsidRPr="009E3644">
              <w:rPr>
                <w:rFonts w:hint="eastAsia"/>
                <w:lang w:val="kk-KZ"/>
              </w:rPr>
              <w:t>我七点才起床</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7</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3</w:t>
            </w:r>
            <w:r w:rsidRPr="00662B4E">
              <w:rPr>
                <w:rFonts w:ascii="Times New Roman" w:eastAsiaTheme="minorHAnsi" w:hAnsi="Times New Roman" w:cs="Times New Roman"/>
                <w:lang w:val="kk-KZ" w:eastAsia="en-US"/>
              </w:rPr>
              <w:t xml:space="preserve"> СОӨЖ</w:t>
            </w:r>
            <w:r w:rsidR="00A3369F">
              <w:rPr>
                <w:rFonts w:ascii="Times New Roman" w:hAnsi="Times New Roman" w:cs="Times New Roman"/>
                <w:lang w:val="kk-KZ"/>
              </w:rPr>
              <w:t xml:space="preserve">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17</w:t>
            </w:r>
          </w:p>
        </w:tc>
      </w:tr>
      <w:tr w:rsidR="00662B4E" w:rsidRPr="00662B4E" w:rsidTr="00BE46D2">
        <w:trPr>
          <w:trHeight w:val="70"/>
        </w:trPr>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ind w:left="24"/>
              <w:rPr>
                <w:rFonts w:ascii="Times New Roman" w:eastAsiaTheme="minorHAnsi" w:hAnsi="Times New Roman" w:cs="Times New Roman"/>
                <w:b/>
                <w:lang w:val="kk-KZ" w:eastAsia="en-US"/>
              </w:rPr>
            </w:pPr>
            <w:r w:rsidRPr="00662B4E">
              <w:rPr>
                <w:rFonts w:ascii="Times New Roman" w:eastAsiaTheme="minorHAnsi" w:hAnsi="Times New Roman" w:cs="Times New Roman"/>
                <w:b/>
                <w:lang w:val="en-US" w:eastAsia="en-US"/>
              </w:rPr>
              <w:t>Midterm exam</w:t>
            </w:r>
          </w:p>
        </w:tc>
        <w:tc>
          <w:tcPr>
            <w:tcW w:w="1187"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en-US" w:eastAsia="en-US"/>
              </w:rPr>
              <w:t xml:space="preserve">                     </w:t>
            </w:r>
            <w:r w:rsidRPr="00662B4E">
              <w:rPr>
                <w:rFonts w:ascii="Times New Roman" w:eastAsiaTheme="minorHAnsi" w:hAnsi="Times New Roman" w:cs="Times New Roman"/>
                <w:b/>
                <w:caps/>
                <w:lang w:eastAsia="en-US"/>
              </w:rPr>
              <w:t>100</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8</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rFonts w:hint="eastAsia"/>
                <w:lang w:val="kk-KZ"/>
              </w:rPr>
            </w:pPr>
            <w:r w:rsidRPr="009E3644">
              <w:rPr>
                <w:rFonts w:ascii="Times New Roman" w:hAnsi="Times New Roman" w:cs="Times New Roman"/>
                <w:lang w:val="kk-KZ"/>
              </w:rPr>
              <w:t>8</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w:t>
            </w:r>
            <w:r w:rsidR="009E3644" w:rsidRPr="009E3644">
              <w:rPr>
                <w:rFonts w:hint="eastAsia"/>
                <w:lang w:val="kk-KZ"/>
              </w:rPr>
              <w:t xml:space="preserve"> </w:t>
            </w:r>
            <w:r w:rsidR="009E3644" w:rsidRPr="009E3644">
              <w:rPr>
                <w:rFonts w:hint="eastAsia"/>
                <w:lang w:val="kk-KZ"/>
              </w:rPr>
              <w:t>可能做错了不少提</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9</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9E3644">
            <w:pPr>
              <w:rPr>
                <w:rFonts w:hint="eastAsia"/>
                <w:lang w:val="kk-KZ"/>
              </w:rPr>
            </w:pPr>
            <w:r w:rsidRPr="009E3644">
              <w:rPr>
                <w:rFonts w:ascii="Times New Roman" w:hAnsi="Times New Roman" w:cs="Times New Roman"/>
                <w:lang w:val="kk-KZ"/>
              </w:rPr>
              <w:t>9</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9E3644" w:rsidRPr="009E3644">
              <w:rPr>
                <w:rFonts w:hint="eastAsia"/>
                <w:lang w:val="kk-KZ"/>
              </w:rPr>
              <w:t>考完试就要放假了</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hAnsi="Times New Roman" w:cs="Times New Roman"/>
                <w:lang w:val="kk-KZ" w:eastAsia="en-US"/>
              </w:rPr>
            </w:pPr>
            <w:r w:rsidRPr="00662B4E">
              <w:rPr>
                <w:rFonts w:ascii="Times New Roman" w:hAnsi="Times New Roman" w:cs="Times New Roman"/>
                <w:lang w:val="kk-KZ"/>
              </w:rPr>
              <w:t>4</w:t>
            </w:r>
            <w:r w:rsidRPr="00662B4E">
              <w:rPr>
                <w:rFonts w:ascii="Times New Roman" w:eastAsiaTheme="minorHAnsi" w:hAnsi="Times New Roman" w:cs="Times New Roman"/>
                <w:lang w:val="kk-KZ" w:eastAsia="en-US"/>
              </w:rPr>
              <w:t xml:space="preserve">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10</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662B4E">
            <w:pPr>
              <w:rPr>
                <w:rFonts w:hint="eastAsia"/>
                <w:lang w:val="kk-KZ"/>
              </w:rPr>
            </w:pPr>
            <w:r w:rsidRPr="009E3644">
              <w:rPr>
                <w:rFonts w:ascii="Times New Roman" w:hAnsi="Times New Roman" w:cs="Times New Roman"/>
                <w:lang w:val="kk-KZ"/>
              </w:rPr>
              <w:t>10</w:t>
            </w:r>
            <w:r w:rsidRPr="009E3644">
              <w:rPr>
                <w:rFonts w:ascii="Times New Roman" w:eastAsiaTheme="minorHAnsi" w:hAnsi="Times New Roman" w:cs="Times New Roman"/>
                <w:lang w:val="kk-KZ" w:eastAsia="en-US"/>
              </w:rPr>
              <w:t xml:space="preserve"> практикалық саба</w:t>
            </w:r>
            <w:r w:rsidRPr="009E3644">
              <w:rPr>
                <w:rFonts w:ascii="Times New Roman" w:eastAsia="SimSun" w:hAnsi="Times New Roman" w:cs="Times New Roman"/>
                <w:lang w:val="kk-KZ"/>
              </w:rPr>
              <w:t xml:space="preserve"> .</w:t>
            </w:r>
            <w:r w:rsidR="009E3644" w:rsidRPr="009E3644">
              <w:rPr>
                <w:rFonts w:hint="eastAsia"/>
                <w:lang w:val="kk-KZ"/>
              </w:rPr>
              <w:t xml:space="preserve"> </w:t>
            </w:r>
            <w:r w:rsidR="009E3644" w:rsidRPr="009E3644">
              <w:rPr>
                <w:rFonts w:hint="eastAsia"/>
                <w:lang w:val="kk-KZ"/>
              </w:rPr>
              <w:t>坐飞机只比坐火车贵几十块钱</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11</w:t>
            </w:r>
          </w:p>
        </w:tc>
        <w:tc>
          <w:tcPr>
            <w:tcW w:w="4657" w:type="dxa"/>
            <w:tcBorders>
              <w:top w:val="single" w:sz="4" w:space="0" w:color="auto"/>
              <w:left w:val="single" w:sz="4" w:space="0" w:color="auto"/>
              <w:bottom w:val="single" w:sz="4" w:space="0" w:color="auto"/>
              <w:right w:val="single" w:sz="4" w:space="0" w:color="auto"/>
            </w:tcBorders>
          </w:tcPr>
          <w:p w:rsidR="00662B4E" w:rsidRPr="009E3644" w:rsidRDefault="00662B4E" w:rsidP="00F032C2">
            <w:pPr>
              <w:rPr>
                <w:lang w:val="kk-KZ"/>
              </w:rPr>
            </w:pPr>
            <w:r w:rsidRPr="009E3644">
              <w:rPr>
                <w:rFonts w:ascii="Times New Roman" w:hAnsi="Times New Roman" w:cs="Times New Roman"/>
                <w:lang w:val="kk-KZ"/>
              </w:rPr>
              <w:t>11</w:t>
            </w:r>
            <w:r w:rsidRPr="009E3644">
              <w:rPr>
                <w:rFonts w:ascii="Times New Roman" w:eastAsiaTheme="minorHAnsi" w:hAnsi="Times New Roman" w:cs="Times New Roman"/>
                <w:lang w:val="kk-KZ" w:eastAsia="en-US"/>
              </w:rPr>
              <w:t xml:space="preserve"> практикалық сабақ</w:t>
            </w:r>
            <w:r w:rsidRPr="009E3644">
              <w:rPr>
                <w:rFonts w:ascii="Times New Roman" w:eastAsia="SimSun" w:hAnsi="Times New Roman" w:cs="Times New Roman"/>
                <w:lang w:val="kk-KZ"/>
              </w:rPr>
              <w:t xml:space="preserve">. </w:t>
            </w:r>
            <w:r w:rsidR="00F032C2">
              <w:rPr>
                <w:rFonts w:hint="eastAsia"/>
                <w:lang w:val="kk-KZ"/>
              </w:rPr>
              <w:t>晚上航班比白天便宜</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5</w:t>
            </w:r>
            <w:r w:rsidR="00A3369F">
              <w:rPr>
                <w:rFonts w:ascii="Times New Roman" w:eastAsiaTheme="minorHAnsi" w:hAnsi="Times New Roman" w:cs="Times New Roman"/>
                <w:lang w:val="kk-KZ" w:eastAsia="en-US"/>
              </w:rPr>
              <w:t xml:space="preserve"> СОӨЖ</w:t>
            </w:r>
            <w:r w:rsidRPr="00662B4E">
              <w:rPr>
                <w:rFonts w:ascii="Times New Roman" w:eastAsiaTheme="minorHAnsi" w:hAnsi="Times New Roman" w:cs="Times New Roman"/>
                <w:lang w:val="kk-KZ" w:eastAsia="en-US"/>
              </w:rPr>
              <w:t xml:space="preserve">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12</w:t>
            </w:r>
          </w:p>
        </w:tc>
        <w:tc>
          <w:tcPr>
            <w:tcW w:w="4657" w:type="dxa"/>
            <w:tcBorders>
              <w:top w:val="single" w:sz="4" w:space="0" w:color="auto"/>
              <w:left w:val="single" w:sz="4" w:space="0" w:color="auto"/>
              <w:bottom w:val="single" w:sz="4" w:space="0" w:color="auto"/>
              <w:right w:val="single" w:sz="4" w:space="0" w:color="auto"/>
            </w:tcBorders>
          </w:tcPr>
          <w:p w:rsidR="00662B4E" w:rsidRPr="008C6726" w:rsidRDefault="00662B4E" w:rsidP="00662B4E">
            <w:pPr>
              <w:rPr>
                <w:rFonts w:hint="eastAsia"/>
                <w:lang w:val="kk-KZ"/>
              </w:rPr>
            </w:pPr>
            <w:r w:rsidRPr="001A7642">
              <w:rPr>
                <w:rFonts w:ascii="Times New Roman" w:hAnsi="Times New Roman" w:cs="Times New Roman"/>
                <w:lang w:val="kk-KZ"/>
              </w:rPr>
              <w:t>12</w:t>
            </w:r>
            <w:r w:rsidRPr="001A7642">
              <w:rPr>
                <w:rFonts w:ascii="Times New Roman" w:eastAsiaTheme="minorHAnsi" w:hAnsi="Times New Roman" w:cs="Times New Roman"/>
                <w:lang w:val="kk-KZ" w:eastAsia="en-US"/>
              </w:rPr>
              <w:t>практикалық сабақ.</w:t>
            </w:r>
            <w:r w:rsidR="008C6726" w:rsidRPr="001A7642">
              <w:rPr>
                <w:rFonts w:hint="eastAsia"/>
                <w:lang w:val="kk-KZ"/>
              </w:rPr>
              <w:t xml:space="preserve"> </w:t>
            </w:r>
            <w:r w:rsidR="001A7642" w:rsidRPr="001A7642">
              <w:rPr>
                <w:rFonts w:hint="eastAsia"/>
                <w:lang w:val="kk-KZ"/>
              </w:rPr>
              <w:t>你都去过哪些地方</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13</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lang w:val="kk-KZ" w:eastAsia="en-US"/>
              </w:rPr>
            </w:pPr>
            <w:r w:rsidRPr="00662B4E">
              <w:rPr>
                <w:rFonts w:ascii="Times New Roman" w:hAnsi="Times New Roman" w:cs="Times New Roman"/>
                <w:lang w:val="kk-KZ"/>
              </w:rPr>
              <w:t>13</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1A7642">
              <w:rPr>
                <w:rFonts w:ascii="Times New Roman" w:eastAsia="SimSun" w:hAnsi="Times New Roman" w:cs="Times New Roman" w:hint="eastAsia"/>
                <w:lang w:val="kk-KZ"/>
              </w:rPr>
              <w:t>再一次去九寒沟</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6 </w:t>
            </w:r>
            <w:r w:rsidRPr="00662B4E">
              <w:rPr>
                <w:rFonts w:ascii="Times New Roman" w:eastAsiaTheme="minorHAnsi" w:hAnsi="Times New Roman" w:cs="Times New Roman"/>
                <w:lang w:val="kk-KZ" w:eastAsia="en-US"/>
              </w:rPr>
              <w:t xml:space="preserve">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00A3369F"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eastAsiaTheme="minorHAnsi" w:hAnsi="Times New Roman" w:cs="Times New Roman"/>
                <w:lang w:val="kk-KZ" w:eastAsia="en-US"/>
              </w:rPr>
              <w:t xml:space="preserve">14 </w:t>
            </w:r>
          </w:p>
        </w:tc>
        <w:tc>
          <w:tcPr>
            <w:tcW w:w="4657" w:type="dxa"/>
            <w:tcBorders>
              <w:top w:val="single" w:sz="4" w:space="0" w:color="auto"/>
              <w:left w:val="single" w:sz="4" w:space="0" w:color="auto"/>
              <w:bottom w:val="single" w:sz="4" w:space="0" w:color="auto"/>
              <w:right w:val="single" w:sz="4" w:space="0" w:color="auto"/>
            </w:tcBorders>
          </w:tcPr>
          <w:p w:rsidR="00662B4E" w:rsidRPr="001A7642" w:rsidRDefault="00662B4E" w:rsidP="00662B4E">
            <w:pPr>
              <w:rPr>
                <w:rFonts w:hint="eastAsia"/>
                <w:lang w:val="kk-KZ"/>
              </w:rPr>
            </w:pPr>
            <w:r w:rsidRPr="001A7642">
              <w:rPr>
                <w:rFonts w:ascii="Times New Roman" w:hAnsi="Times New Roman" w:cs="Times New Roman"/>
                <w:lang w:val="kk-KZ"/>
              </w:rPr>
              <w:t>14</w:t>
            </w:r>
            <w:r w:rsidRPr="001A7642">
              <w:rPr>
                <w:rFonts w:ascii="Times New Roman" w:eastAsiaTheme="minorHAnsi" w:hAnsi="Times New Roman" w:cs="Times New Roman"/>
                <w:lang w:val="kk-KZ" w:eastAsia="en-US"/>
              </w:rPr>
              <w:t>практикалық сабақ.</w:t>
            </w:r>
            <w:r w:rsidRPr="001A7642">
              <w:rPr>
                <w:rFonts w:ascii="Times New Roman" w:eastAsia="SimSun" w:hAnsi="Times New Roman" w:cs="Times New Roman"/>
                <w:lang w:val="kk-KZ"/>
              </w:rPr>
              <w:t xml:space="preserve"> </w:t>
            </w:r>
            <w:r w:rsidR="001A7642" w:rsidRPr="001A7642">
              <w:rPr>
                <w:rFonts w:hint="eastAsia"/>
                <w:lang w:val="kk-KZ"/>
              </w:rPr>
              <w:t>这些照片是在哪儿拍的</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caps/>
                <w:lang w:val="kk-KZ" w:eastAsia="en-US"/>
              </w:rPr>
            </w:pPr>
            <w:r w:rsidRPr="00662B4E">
              <w:rPr>
                <w:rFonts w:ascii="Times New Roman" w:eastAsiaTheme="minorHAnsi" w:hAnsi="Times New Roman" w:cs="Times New Roman"/>
                <w:caps/>
                <w:lang w:val="kk-KZ" w:eastAsia="en-US"/>
              </w:rPr>
              <w:t>5</w:t>
            </w:r>
          </w:p>
        </w:tc>
      </w:tr>
      <w:tr w:rsidR="00662B4E" w:rsidRPr="00662B4E" w:rsidTr="00BE46D2">
        <w:tc>
          <w:tcPr>
            <w:tcW w:w="1128" w:type="dxa"/>
            <w:vMerge w:val="restart"/>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r w:rsidRPr="00662B4E">
              <w:rPr>
                <w:rFonts w:ascii="Times New Roman" w:hAnsi="Times New Roman" w:cs="Times New Roman"/>
                <w:lang w:val="kk-KZ"/>
              </w:rPr>
              <w:t xml:space="preserve">    15</w:t>
            </w: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1A7642">
            <w:pPr>
              <w:rPr>
                <w:rFonts w:ascii="Times New Roman" w:eastAsiaTheme="minorHAnsi" w:hAnsi="Times New Roman" w:cs="Times New Roman"/>
                <w:b/>
                <w:lang w:val="kk-KZ" w:eastAsia="en-US"/>
              </w:rPr>
            </w:pPr>
            <w:r w:rsidRPr="00662B4E">
              <w:rPr>
                <w:rFonts w:ascii="Times New Roman" w:hAnsi="Times New Roman" w:cs="Times New Roman"/>
                <w:lang w:val="kk-KZ"/>
              </w:rPr>
              <w:t>15</w:t>
            </w:r>
            <w:r w:rsidRPr="00662B4E">
              <w:rPr>
                <w:rFonts w:ascii="Times New Roman" w:eastAsiaTheme="minorHAnsi" w:hAnsi="Times New Roman" w:cs="Times New Roman"/>
                <w:lang w:val="kk-KZ" w:eastAsia="en-US"/>
              </w:rPr>
              <w:t>практикалық сабақ</w:t>
            </w:r>
            <w:r w:rsidRPr="00662B4E">
              <w:rPr>
                <w:rFonts w:ascii="Times New Roman" w:eastAsia="SimSun" w:hAnsi="Times New Roman" w:cs="Times New Roman"/>
                <w:lang w:val="kk-KZ"/>
              </w:rPr>
              <w:t xml:space="preserve"> .</w:t>
            </w:r>
            <w:r w:rsidR="00A3369F">
              <w:rPr>
                <w:rFonts w:ascii="Times New Roman" w:eastAsia="SimSun" w:hAnsi="Times New Roman" w:cs="Times New Roman" w:hint="eastAsia"/>
                <w:lang w:val="kk-KZ"/>
              </w:rPr>
              <w:t>还是跟旅</w:t>
            </w:r>
            <w:r w:rsidR="001A7642">
              <w:rPr>
                <w:rFonts w:ascii="Times New Roman" w:eastAsia="SimSun" w:hAnsi="Times New Roman" w:cs="Times New Roman" w:hint="eastAsia"/>
                <w:lang w:val="kk-KZ"/>
              </w:rPr>
              <w:t>行团去旅行吧</w:t>
            </w:r>
          </w:p>
        </w:tc>
        <w:tc>
          <w:tcPr>
            <w:tcW w:w="1187" w:type="dxa"/>
            <w:tcBorders>
              <w:top w:val="single" w:sz="4" w:space="0" w:color="auto"/>
              <w:left w:val="single" w:sz="4" w:space="0" w:color="auto"/>
              <w:bottom w:val="single" w:sz="4" w:space="0" w:color="auto"/>
              <w:right w:val="single" w:sz="4" w:space="0" w:color="auto"/>
            </w:tcBorders>
          </w:tcPr>
          <w:p w:rsidR="00662B4E" w:rsidRPr="009B618B" w:rsidRDefault="009B618B" w:rsidP="00662B4E">
            <w:pPr>
              <w:jc w:val="center"/>
              <w:rPr>
                <w:rFonts w:ascii="Times New Roman" w:hAnsi="Times New Roman" w:cs="Times New Roman" w:hint="eastAsia"/>
                <w:lang w:val="kk-KZ"/>
              </w:rPr>
            </w:pPr>
            <w:r>
              <w:rPr>
                <w:rFonts w:ascii="Times New Roman" w:hAnsi="Times New Roman" w:cs="Times New Roman" w:hint="eastAsia"/>
                <w:lang w:val="kk-KZ"/>
              </w:rPr>
              <w:t>2</w:t>
            </w: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5</w:t>
            </w:r>
          </w:p>
        </w:tc>
      </w:tr>
      <w:tr w:rsidR="00662B4E" w:rsidRPr="00662B4E" w:rsidTr="00BE46D2">
        <w:tc>
          <w:tcPr>
            <w:tcW w:w="1128" w:type="dxa"/>
            <w:vMerge/>
            <w:tcBorders>
              <w:left w:val="single" w:sz="4" w:space="0" w:color="auto"/>
              <w:right w:val="single" w:sz="4" w:space="0" w:color="auto"/>
            </w:tcBorders>
            <w:vAlign w:val="center"/>
          </w:tcPr>
          <w:p w:rsidR="00662B4E" w:rsidRPr="00662B4E" w:rsidRDefault="00662B4E" w:rsidP="00662B4E">
            <w:pPr>
              <w:rPr>
                <w:rFonts w:ascii="Times New Roman" w:hAnsi="Times New Roman" w:cs="Times New Roman"/>
                <w:lang w:val="kk-KZ"/>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A3369F">
            <w:pPr>
              <w:rPr>
                <w:rFonts w:ascii="Times New Roman" w:eastAsiaTheme="minorHAnsi" w:hAnsi="Times New Roman" w:cs="Times New Roman"/>
                <w:b/>
                <w:lang w:val="kk-KZ" w:eastAsia="en-US"/>
              </w:rPr>
            </w:pPr>
            <w:r w:rsidRPr="00662B4E">
              <w:rPr>
                <w:rFonts w:ascii="Times New Roman" w:eastAsiaTheme="minorHAnsi" w:hAnsi="Times New Roman" w:cs="Times New Roman"/>
                <w:lang w:val="kk-KZ" w:eastAsia="en-US"/>
              </w:rPr>
              <w:t xml:space="preserve">7 СОӨЖ </w:t>
            </w:r>
            <w:r w:rsidR="00A3369F">
              <w:rPr>
                <w:rFonts w:ascii="Times New Roman" w:hAnsi="Times New Roman" w:cs="Times New Roman"/>
                <w:lang w:val="kk-KZ"/>
              </w:rPr>
              <w:t>Өткен тақырып  негізінде мәтін қ</w:t>
            </w:r>
            <w:r w:rsidR="00A3369F" w:rsidRPr="00A3369F">
              <w:rPr>
                <w:rFonts w:ascii="Times New Roman" w:eastAsiaTheme="minorHAnsi" w:hAnsi="Times New Roman" w:cs="Times New Roman"/>
                <w:lang w:val="kk-KZ" w:eastAsia="en-US"/>
              </w:rPr>
              <w:t>ұ</w:t>
            </w:r>
            <w:r w:rsidR="00A3369F">
              <w:rPr>
                <w:rFonts w:ascii="Times New Roman" w:hAnsi="Times New Roman" w:cs="Times New Roman"/>
                <w:lang w:val="kk-KZ"/>
              </w:rPr>
              <w:t>рап жазыу</w:t>
            </w:r>
            <w:r w:rsidRPr="00662B4E">
              <w:rPr>
                <w:rFonts w:ascii="Times New Roman" w:eastAsia="SimSun" w:hAnsi="Times New Roman" w:cs="Times New Roman"/>
                <w:lang w:val="kk-KZ"/>
              </w:rPr>
              <w:t>.</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Cs/>
                <w:caps/>
                <w:lang w:val="kk-KZ" w:eastAsia="en-US"/>
              </w:rPr>
              <w:t>15</w:t>
            </w:r>
          </w:p>
        </w:tc>
      </w:tr>
      <w:tr w:rsidR="00662B4E" w:rsidRPr="00662B4E" w:rsidTr="00BE46D2">
        <w:tc>
          <w:tcPr>
            <w:tcW w:w="1128" w:type="dxa"/>
            <w:tcBorders>
              <w:top w:val="single" w:sz="4" w:space="0" w:color="auto"/>
              <w:left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eastAsia="en-US"/>
              </w:rPr>
              <w:t>Б</w:t>
            </w:r>
            <w:r w:rsidRPr="00662B4E">
              <w:rPr>
                <w:rFonts w:ascii="Times New Roman" w:eastAsiaTheme="minorHAnsi" w:hAnsi="Times New Roman" w:cs="Times New Roman"/>
                <w:b/>
                <w:lang w:val="kk-KZ" w:eastAsia="en-US"/>
              </w:rPr>
              <w:t>ақылау жұмыс</w:t>
            </w:r>
            <w:proofErr w:type="gramStart"/>
            <w:r w:rsidRPr="00662B4E">
              <w:rPr>
                <w:rFonts w:ascii="Times New Roman" w:eastAsiaTheme="minorHAnsi" w:hAnsi="Times New Roman" w:cs="Times New Roman"/>
                <w:b/>
                <w:lang w:val="kk-KZ" w:eastAsia="en-US"/>
              </w:rPr>
              <w:t>ы(</w:t>
            </w:r>
            <w:proofErr w:type="gramEnd"/>
            <w:r w:rsidRPr="00662B4E">
              <w:rPr>
                <w:rFonts w:ascii="Times New Roman" w:eastAsiaTheme="minorHAnsi" w:hAnsi="Times New Roman" w:cs="Times New Roman"/>
                <w:b/>
                <w:lang w:val="kk-KZ" w:eastAsia="en-US"/>
              </w:rPr>
              <w:t>коллоквиум, тест т.б.)</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caps/>
                <w:lang w:val="kk-KZ" w:eastAsia="en-US"/>
              </w:rPr>
            </w:pPr>
            <w:r w:rsidRPr="00662B4E">
              <w:rPr>
                <w:rFonts w:ascii="Times New Roman" w:eastAsiaTheme="minorHAnsi" w:hAnsi="Times New Roman" w:cs="Times New Roman"/>
                <w:b/>
                <w:caps/>
                <w:lang w:val="kk-KZ" w:eastAsia="en-US"/>
              </w:rPr>
              <w:t>100</w:t>
            </w:r>
          </w:p>
        </w:tc>
      </w:tr>
      <w:tr w:rsidR="00662B4E" w:rsidRPr="00662B4E" w:rsidTr="00BE46D2">
        <w:tc>
          <w:tcPr>
            <w:tcW w:w="1128" w:type="dxa"/>
            <w:tcBorders>
              <w:top w:val="single" w:sz="4" w:space="0" w:color="auto"/>
              <w:left w:val="single" w:sz="4" w:space="0" w:color="auto"/>
              <w:bottom w:val="single" w:sz="4" w:space="0" w:color="auto"/>
              <w:right w:val="single" w:sz="4" w:space="0" w:color="auto"/>
            </w:tcBorders>
            <w:vAlign w:val="center"/>
          </w:tcPr>
          <w:p w:rsidR="00662B4E" w:rsidRPr="00662B4E" w:rsidRDefault="00662B4E" w:rsidP="00662B4E">
            <w:pPr>
              <w:rPr>
                <w:rFonts w:ascii="Times New Roman" w:eastAsiaTheme="minorHAnsi" w:hAnsi="Times New Roman" w:cs="Times New Roman"/>
                <w:lang w:val="kk-KZ" w:eastAsia="en-US"/>
              </w:rPr>
            </w:pPr>
          </w:p>
        </w:tc>
        <w:tc>
          <w:tcPr>
            <w:tcW w:w="465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rPr>
                <w:rFonts w:ascii="Times New Roman" w:eastAsiaTheme="minorHAnsi" w:hAnsi="Times New Roman" w:cs="Times New Roman"/>
                <w:b/>
                <w:lang w:val="kk-KZ" w:eastAsia="en-US"/>
              </w:rPr>
            </w:pPr>
            <w:r w:rsidRPr="00662B4E">
              <w:rPr>
                <w:rFonts w:ascii="Times New Roman" w:eastAsiaTheme="minorHAnsi" w:hAnsi="Times New Roman" w:cs="Times New Roman"/>
                <w:b/>
                <w:lang w:val="kk-KZ" w:eastAsia="en-US"/>
              </w:rPr>
              <w:t xml:space="preserve">Емтихан </w:t>
            </w:r>
          </w:p>
        </w:tc>
        <w:tc>
          <w:tcPr>
            <w:tcW w:w="1187"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b/>
                <w:lang w:val="kk-KZ" w:eastAsia="en-US"/>
              </w:rPr>
            </w:pPr>
          </w:p>
        </w:tc>
        <w:tc>
          <w:tcPr>
            <w:tcW w:w="2888" w:type="dxa"/>
            <w:tcBorders>
              <w:top w:val="single" w:sz="4" w:space="0" w:color="auto"/>
              <w:left w:val="single" w:sz="4" w:space="0" w:color="auto"/>
              <w:bottom w:val="single" w:sz="4" w:space="0" w:color="auto"/>
              <w:right w:val="single" w:sz="4" w:space="0" w:color="auto"/>
            </w:tcBorders>
          </w:tcPr>
          <w:p w:rsidR="00662B4E" w:rsidRPr="00662B4E" w:rsidRDefault="00662B4E" w:rsidP="00662B4E">
            <w:pPr>
              <w:jc w:val="center"/>
              <w:rPr>
                <w:rFonts w:ascii="Times New Roman" w:eastAsiaTheme="minorHAnsi" w:hAnsi="Times New Roman" w:cs="Times New Roman"/>
                <w:lang w:val="kk-KZ" w:eastAsia="en-US"/>
              </w:rPr>
            </w:pPr>
            <w:r w:rsidRPr="00662B4E">
              <w:rPr>
                <w:rFonts w:ascii="Times New Roman" w:eastAsiaTheme="minorHAnsi" w:hAnsi="Times New Roman" w:cs="Times New Roman"/>
                <w:b/>
                <w:bCs/>
                <w:lang w:val="kk-KZ" w:eastAsia="en-US"/>
              </w:rPr>
              <w:t>100</w:t>
            </w:r>
          </w:p>
        </w:tc>
      </w:tr>
    </w:tbl>
    <w:p w:rsidR="00E646EA" w:rsidRDefault="00E646EA" w:rsidP="00E646EA">
      <w:pPr>
        <w:spacing w:after="0" w:line="240" w:lineRule="auto"/>
        <w:rPr>
          <w:rFonts w:ascii="Times New Roman" w:eastAsia="SimSun" w:hAnsi="Times New Roman" w:cs="Times New Roman"/>
          <w:sz w:val="24"/>
          <w:szCs w:val="24"/>
          <w:lang w:val="kk-KZ" w:eastAsia="en-US"/>
        </w:rPr>
      </w:pPr>
    </w:p>
    <w:p w:rsidR="00E646EA"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bookmarkStart w:id="0" w:name="_GoBack"/>
      <w:bookmarkEnd w:id="0"/>
      <w:r w:rsidRPr="008A086F">
        <w:rPr>
          <w:rFonts w:ascii="Times New Roman" w:eastAsia="SimSun" w:hAnsi="Times New Roman" w:cs="Times New Roman"/>
          <w:sz w:val="24"/>
          <w:szCs w:val="24"/>
          <w:lang w:val="kk-KZ" w:eastAsia="en-US"/>
        </w:rPr>
        <w:t>Дәріскер                                                                        Маулет Б</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Кафедра меңгерушісі                                                 Дәуен Д. Б</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 xml:space="preserve">Факультет әдістемелік </w:t>
      </w:r>
    </w:p>
    <w:p w:rsidR="00E646EA" w:rsidRPr="008A086F" w:rsidRDefault="00E646EA" w:rsidP="00E646EA">
      <w:pPr>
        <w:spacing w:after="0" w:line="240" w:lineRule="auto"/>
        <w:rPr>
          <w:rFonts w:ascii="Times New Roman" w:eastAsia="SimSun" w:hAnsi="Times New Roman" w:cs="Times New Roman"/>
          <w:sz w:val="24"/>
          <w:szCs w:val="24"/>
          <w:lang w:val="kk-KZ" w:eastAsia="en-US"/>
        </w:rPr>
      </w:pPr>
      <w:r w:rsidRPr="008A086F">
        <w:rPr>
          <w:rFonts w:ascii="Times New Roman" w:eastAsia="SimSun" w:hAnsi="Times New Roman" w:cs="Times New Roman"/>
          <w:sz w:val="24"/>
          <w:szCs w:val="24"/>
          <w:lang w:val="kk-KZ" w:eastAsia="en-US"/>
        </w:rPr>
        <w:t>кеңесінің төрайымы                                                  Амантай Ж. Б</w:t>
      </w:r>
    </w:p>
    <w:p w:rsidR="00E646EA" w:rsidRPr="008A086F" w:rsidRDefault="00E646EA" w:rsidP="00E646EA">
      <w:pPr>
        <w:spacing w:after="0" w:line="360" w:lineRule="exact"/>
        <w:ind w:right="535"/>
        <w:jc w:val="both"/>
        <w:rPr>
          <w:rFonts w:ascii="Times New Roman" w:eastAsia="SimSun" w:hAnsi="Times New Roman" w:cs="Times New Roman"/>
          <w:bCs/>
          <w:sz w:val="24"/>
          <w:szCs w:val="24"/>
          <w:lang w:val="kk-KZ"/>
        </w:rPr>
      </w:pPr>
    </w:p>
    <w:p w:rsidR="00897C5F" w:rsidRPr="00E646EA" w:rsidRDefault="00897C5F">
      <w:pPr>
        <w:rPr>
          <w:lang w:val="kk-KZ"/>
        </w:rPr>
      </w:pPr>
    </w:p>
    <w:sectPr w:rsidR="00897C5F" w:rsidRPr="00E646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8008F"/>
    <w:multiLevelType w:val="hybridMultilevel"/>
    <w:tmpl w:val="2730A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984"/>
    <w:rsid w:val="001A7642"/>
    <w:rsid w:val="00662B4E"/>
    <w:rsid w:val="007107BF"/>
    <w:rsid w:val="007802C9"/>
    <w:rsid w:val="00846984"/>
    <w:rsid w:val="00897C5F"/>
    <w:rsid w:val="008C6726"/>
    <w:rsid w:val="009B618B"/>
    <w:rsid w:val="009E3644"/>
    <w:rsid w:val="00A3369F"/>
    <w:rsid w:val="00A83DDE"/>
    <w:rsid w:val="00C16A71"/>
    <w:rsid w:val="00DC1283"/>
    <w:rsid w:val="00E646EA"/>
    <w:rsid w:val="00EB04D5"/>
    <w:rsid w:val="00EF3125"/>
    <w:rsid w:val="00F032C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662B4E"/>
    <w:pPr>
      <w:spacing w:after="0" w:line="240" w:lineRule="auto"/>
    </w:pPr>
    <w:rPr>
      <w:rFonts w:eastAsiaTheme="minorHAns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9E3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391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815</Words>
  <Characters>4650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2018-01-06T15:16:00Z</dcterms:created>
  <dcterms:modified xsi:type="dcterms:W3CDTF">2018-01-06T17:11:00Z</dcterms:modified>
</cp:coreProperties>
</file>